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404F2" w14:textId="77777777" w:rsidR="00BE1C45" w:rsidRPr="008E773D" w:rsidRDefault="00BE1C45" w:rsidP="00BE1C45">
      <w:pPr>
        <w:spacing w:after="0" w:line="240" w:lineRule="auto"/>
        <w:jc w:val="both"/>
        <w:rPr>
          <w:rFonts w:ascii="Times New Roman" w:hAnsi="Times New Roman" w:cs="Times New Roman"/>
          <w:b/>
        </w:rPr>
      </w:pPr>
      <w:r w:rsidRPr="008E773D">
        <w:rPr>
          <w:rFonts w:ascii="Times New Roman" w:hAnsi="Times New Roman" w:cs="Times New Roman"/>
          <w:b/>
        </w:rPr>
        <w:t>До уваги!</w:t>
      </w:r>
    </w:p>
    <w:p w14:paraId="597A4B93" w14:textId="77777777" w:rsidR="00BE1C45" w:rsidRPr="008E773D" w:rsidRDefault="00BE1C45" w:rsidP="00BE1C45">
      <w:pPr>
        <w:spacing w:after="0" w:line="240" w:lineRule="auto"/>
        <w:jc w:val="both"/>
        <w:rPr>
          <w:rFonts w:ascii="Times New Roman" w:hAnsi="Times New Roman" w:cs="Times New Roman"/>
          <w:b/>
        </w:rPr>
      </w:pPr>
    </w:p>
    <w:p w14:paraId="3A8B17FB" w14:textId="57AE6C37" w:rsidR="00BE1C45" w:rsidRPr="008E773D" w:rsidRDefault="00BE1C45" w:rsidP="00BE1C45">
      <w:pPr>
        <w:spacing w:after="0" w:line="240" w:lineRule="auto"/>
        <w:jc w:val="both"/>
        <w:rPr>
          <w:rFonts w:ascii="Times New Roman" w:hAnsi="Times New Roman" w:cs="Times New Roman"/>
          <w:b/>
        </w:rPr>
      </w:pPr>
      <w:r w:rsidRPr="008E773D">
        <w:rPr>
          <w:rFonts w:ascii="Times New Roman" w:hAnsi="Times New Roman" w:cs="Times New Roman"/>
        </w:rPr>
        <w:t>Для працівників Дніпропетровської філії ТОВ «Газорозподільні мережі України» організовано та забезпечено вільний доступ до структурного підрозділу (відділу документування управлінської діяльності), що здійснює реєстрацію вхідної кореспонденції.</w:t>
      </w:r>
    </w:p>
    <w:p w14:paraId="26075572" w14:textId="77777777" w:rsidR="00BE1C45" w:rsidRPr="008E773D" w:rsidRDefault="00BE1C45" w:rsidP="00BE1C45">
      <w:pPr>
        <w:spacing w:before="120" w:after="0"/>
        <w:jc w:val="both"/>
        <w:rPr>
          <w:rFonts w:ascii="Times New Roman" w:hAnsi="Times New Roman" w:cs="Times New Roman"/>
        </w:rPr>
      </w:pPr>
      <w:r w:rsidRPr="008E773D">
        <w:rPr>
          <w:rFonts w:ascii="Times New Roman" w:hAnsi="Times New Roman" w:cs="Times New Roman"/>
        </w:rPr>
        <w:t>Для установ, організацій, споживачів та громадян є можливість передачі кореспонденції шляхом надсилання документів поштою, кур’єрською службою, електронною поштою тощо з подальшим отриманням вхідного номера у день надходження (на момент подання вхідної кореспонденції). У разі надходження документів після закінчення робочого дня, у вихідні, святкові та неробочі дні попередній розгляд документів здійснюється не пізніше 10-ї години наступного робочого дня.</w:t>
      </w:r>
    </w:p>
    <w:p w14:paraId="11C856EB" w14:textId="77777777" w:rsidR="00BE1C45" w:rsidRPr="008E773D" w:rsidRDefault="00BE1C45" w:rsidP="00BE1C45">
      <w:pPr>
        <w:spacing w:before="120" w:after="0"/>
        <w:jc w:val="both"/>
        <w:rPr>
          <w:rFonts w:ascii="Times New Roman" w:hAnsi="Times New Roman" w:cs="Times New Roman"/>
          <w:b/>
        </w:rPr>
      </w:pPr>
    </w:p>
    <w:p w14:paraId="60527109" w14:textId="77777777" w:rsidR="0015462C" w:rsidRPr="008E773D" w:rsidRDefault="00BE1C45" w:rsidP="0015462C">
      <w:pPr>
        <w:spacing w:before="120" w:after="0"/>
        <w:jc w:val="both"/>
        <w:rPr>
          <w:rFonts w:ascii="Times New Roman" w:hAnsi="Times New Roman" w:cs="Times New Roman"/>
        </w:rPr>
      </w:pPr>
      <w:r w:rsidRPr="008E773D">
        <w:rPr>
          <w:rFonts w:ascii="Times New Roman" w:hAnsi="Times New Roman" w:cs="Times New Roman"/>
          <w:b/>
        </w:rPr>
        <w:t>Важливо!</w:t>
      </w:r>
    </w:p>
    <w:p w14:paraId="5EFD5AE2" w14:textId="3D8BA947" w:rsidR="0015462C" w:rsidRPr="008E773D" w:rsidRDefault="0015462C" w:rsidP="0015462C">
      <w:pPr>
        <w:spacing w:before="120" w:after="0"/>
        <w:jc w:val="both"/>
        <w:rPr>
          <w:rFonts w:ascii="Times New Roman" w:hAnsi="Times New Roman" w:cs="Times New Roman"/>
        </w:rPr>
      </w:pPr>
      <w:r w:rsidRPr="008E773D">
        <w:rPr>
          <w:rFonts w:ascii="Times New Roman" w:hAnsi="Times New Roman" w:cs="Times New Roman"/>
          <w:shd w:val="clear" w:color="auto" w:fill="FFFFFF"/>
        </w:rPr>
        <w:t xml:space="preserve">Згідно з вимогами статті 5 </w:t>
      </w:r>
      <w:hyperlink r:id="rId4" w:anchor="Text" w:history="1">
        <w:r w:rsidRPr="008E773D">
          <w:rPr>
            <w:rStyle w:val="ae"/>
            <w:rFonts w:ascii="Times New Roman" w:hAnsi="Times New Roman" w:cs="Times New Roman"/>
            <w:shd w:val="clear" w:color="auto" w:fill="FFFFFF"/>
          </w:rPr>
          <w:t>Закону України «Про звернення громадян»</w:t>
        </w:r>
      </w:hyperlink>
      <w:r w:rsidRPr="008E773D">
        <w:rPr>
          <w:rFonts w:ascii="Times New Roman" w:hAnsi="Times New Roman" w:cs="Times New Roman"/>
          <w:shd w:val="clear" w:color="auto" w:fill="FFFFFF"/>
        </w:rPr>
        <w:t xml:space="preserve">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кваліфікованого електронного підпису при надсиланні електронного звернення не вимагається.</w:t>
      </w:r>
    </w:p>
    <w:p w14:paraId="475D22F5" w14:textId="3D40189F" w:rsidR="00BE1C45" w:rsidRPr="008E773D" w:rsidRDefault="00BE1C45" w:rsidP="00BE1C45">
      <w:pPr>
        <w:spacing w:before="120" w:after="0"/>
        <w:jc w:val="both"/>
        <w:rPr>
          <w:rFonts w:ascii="Times New Roman" w:hAnsi="Times New Roman" w:cs="Times New Roman"/>
        </w:rPr>
      </w:pPr>
      <w:r w:rsidRPr="008E773D">
        <w:rPr>
          <w:rFonts w:ascii="Times New Roman" w:hAnsi="Times New Roman" w:cs="Times New Roman"/>
        </w:rPr>
        <w:t>Реєстрація вхідної та вихідної кореспонденції (паперової, електронної) здійснюється в системі електронного документообігу «</w:t>
      </w:r>
      <w:proofErr w:type="spellStart"/>
      <w:r w:rsidRPr="008E773D">
        <w:rPr>
          <w:rFonts w:ascii="Times New Roman" w:hAnsi="Times New Roman" w:cs="Times New Roman"/>
        </w:rPr>
        <w:t>Megapolis.DoсNet</w:t>
      </w:r>
      <w:proofErr w:type="spellEnd"/>
      <w:r w:rsidRPr="008E773D">
        <w:rPr>
          <w:rFonts w:ascii="Times New Roman" w:hAnsi="Times New Roman" w:cs="Times New Roman"/>
        </w:rPr>
        <w:t>» в окремих журналах («Вхідні», «Вихідні»). Реєстрація документів: 08:00-17:00 (понеділок-четвер), 08:00-15:45 (п’ятниця).</w:t>
      </w:r>
    </w:p>
    <w:p w14:paraId="5B12FD93" w14:textId="77777777" w:rsidR="00BE1C45" w:rsidRPr="008E773D" w:rsidRDefault="00BE1C45" w:rsidP="00BE1C45">
      <w:pPr>
        <w:spacing w:before="120" w:after="0"/>
        <w:jc w:val="both"/>
        <w:rPr>
          <w:rFonts w:ascii="Times New Roman" w:hAnsi="Times New Roman" w:cs="Times New Roman"/>
        </w:rPr>
      </w:pPr>
      <w:r w:rsidRPr="008E773D">
        <w:rPr>
          <w:rFonts w:ascii="Times New Roman" w:hAnsi="Times New Roman" w:cs="Times New Roman"/>
        </w:rPr>
        <w:t>Отримання документів у Дніпропетровській філії ТОВ «Газорозподільні мережі України» здійснюється через СЕВ, СЕО (</w:t>
      </w:r>
      <w:proofErr w:type="spellStart"/>
      <w:r w:rsidRPr="008E773D">
        <w:rPr>
          <w:rFonts w:ascii="Times New Roman" w:hAnsi="Times New Roman" w:cs="Times New Roman"/>
        </w:rPr>
        <w:t>міжпаспортний</w:t>
      </w:r>
      <w:proofErr w:type="spellEnd"/>
      <w:r w:rsidRPr="008E773D">
        <w:rPr>
          <w:rFonts w:ascii="Times New Roman" w:hAnsi="Times New Roman" w:cs="Times New Roman"/>
        </w:rPr>
        <w:t xml:space="preserve"> обмін), офіційні електронні адреси, а також може здійснюватися з використанням засобів поштового зв’язку, кур’єрською, фельд’єгерською службами, через поштові скриньки або особисто працівниками служби діловодства.</w:t>
      </w:r>
    </w:p>
    <w:p w14:paraId="37FFC34B" w14:textId="77777777" w:rsidR="00BE1C45" w:rsidRPr="008E773D" w:rsidRDefault="00BE1C45" w:rsidP="00BE1C45">
      <w:pPr>
        <w:spacing w:before="120" w:after="0"/>
        <w:jc w:val="both"/>
        <w:rPr>
          <w:rFonts w:ascii="Times New Roman" w:hAnsi="Times New Roman" w:cs="Times New Roman"/>
          <w:b/>
          <w:bCs/>
        </w:rPr>
      </w:pPr>
    </w:p>
    <w:p w14:paraId="0296D1D0" w14:textId="51B215EB" w:rsidR="00BE1C45" w:rsidRPr="008E773D" w:rsidRDefault="00BE1C45" w:rsidP="00BE1C45">
      <w:pPr>
        <w:spacing w:before="120" w:after="0"/>
        <w:jc w:val="both"/>
        <w:rPr>
          <w:rFonts w:ascii="Times New Roman" w:hAnsi="Times New Roman" w:cs="Times New Roman"/>
          <w:b/>
          <w:bCs/>
        </w:rPr>
      </w:pPr>
      <w:r w:rsidRPr="008E773D">
        <w:rPr>
          <w:rFonts w:ascii="Times New Roman" w:hAnsi="Times New Roman" w:cs="Times New Roman"/>
          <w:b/>
          <w:bCs/>
        </w:rPr>
        <w:t>Режим роботи:</w:t>
      </w:r>
    </w:p>
    <w:p w14:paraId="6EFBD121" w14:textId="77777777" w:rsidR="00BE1C45" w:rsidRPr="008E773D" w:rsidRDefault="00BE1C45" w:rsidP="00BE1C45">
      <w:pPr>
        <w:spacing w:before="120" w:after="0"/>
        <w:jc w:val="both"/>
        <w:rPr>
          <w:rFonts w:ascii="Times New Roman" w:hAnsi="Times New Roman" w:cs="Times New Roman"/>
          <w:i/>
          <w:iCs/>
        </w:rPr>
      </w:pPr>
      <w:r w:rsidRPr="008E773D">
        <w:rPr>
          <w:rFonts w:ascii="Times New Roman" w:hAnsi="Times New Roman" w:cs="Times New Roman"/>
          <w:i/>
          <w:iCs/>
        </w:rPr>
        <w:t>08:00-17:00 (понеділок – четвер)</w:t>
      </w:r>
    </w:p>
    <w:p w14:paraId="4D92E483" w14:textId="77777777" w:rsidR="00BE1C45" w:rsidRPr="008E773D" w:rsidRDefault="00BE1C45" w:rsidP="00BE1C45">
      <w:pPr>
        <w:spacing w:before="120" w:after="0"/>
        <w:jc w:val="both"/>
        <w:rPr>
          <w:rFonts w:ascii="Times New Roman" w:hAnsi="Times New Roman" w:cs="Times New Roman"/>
          <w:i/>
          <w:iCs/>
        </w:rPr>
      </w:pPr>
      <w:r w:rsidRPr="008E773D">
        <w:rPr>
          <w:rFonts w:ascii="Times New Roman" w:hAnsi="Times New Roman" w:cs="Times New Roman"/>
          <w:i/>
          <w:iCs/>
        </w:rPr>
        <w:t>08:00-15:45 (п’ятниця)</w:t>
      </w:r>
    </w:p>
    <w:p w14:paraId="17555A5F" w14:textId="77777777" w:rsidR="00BE1C45" w:rsidRPr="008E773D" w:rsidRDefault="00BE1C45" w:rsidP="00BE1C45">
      <w:pPr>
        <w:spacing w:before="120" w:after="0"/>
        <w:jc w:val="both"/>
        <w:rPr>
          <w:rFonts w:ascii="Times New Roman" w:hAnsi="Times New Roman" w:cs="Times New Roman"/>
          <w:i/>
          <w:iCs/>
        </w:rPr>
      </w:pPr>
      <w:r w:rsidRPr="008E773D">
        <w:rPr>
          <w:rFonts w:ascii="Times New Roman" w:hAnsi="Times New Roman" w:cs="Times New Roman"/>
          <w:i/>
          <w:iCs/>
        </w:rPr>
        <w:t>перерва: 12:00-12:45</w:t>
      </w:r>
    </w:p>
    <w:p w14:paraId="059780E9" w14:textId="77777777" w:rsidR="0018077E" w:rsidRPr="008E773D" w:rsidRDefault="0018077E" w:rsidP="00BE1C45">
      <w:pPr>
        <w:spacing w:before="120" w:after="0"/>
        <w:jc w:val="both"/>
        <w:rPr>
          <w:rFonts w:ascii="Times New Roman" w:hAnsi="Times New Roman" w:cs="Times New Roman"/>
        </w:rPr>
      </w:pPr>
    </w:p>
    <w:p w14:paraId="1479D6A8" w14:textId="77777777" w:rsidR="008E773D" w:rsidRPr="008E773D" w:rsidRDefault="008E773D" w:rsidP="00BE1C45">
      <w:pPr>
        <w:spacing w:before="120" w:after="0"/>
        <w:jc w:val="both"/>
        <w:rPr>
          <w:rFonts w:ascii="Times New Roman" w:hAnsi="Times New Roman" w:cs="Times New Roman"/>
        </w:rPr>
      </w:pPr>
    </w:p>
    <w:p w14:paraId="4922A361" w14:textId="77777777" w:rsidR="008E773D" w:rsidRPr="008E773D" w:rsidRDefault="008E773D" w:rsidP="00BE1C45">
      <w:pPr>
        <w:spacing w:before="120" w:after="0"/>
        <w:jc w:val="both"/>
        <w:rPr>
          <w:rFonts w:ascii="Times New Roman" w:hAnsi="Times New Roman" w:cs="Times New Roman"/>
        </w:rPr>
      </w:pPr>
    </w:p>
    <w:p w14:paraId="20CD7C79" w14:textId="77777777" w:rsidR="008E773D" w:rsidRPr="008E773D" w:rsidRDefault="008E773D" w:rsidP="00BE1C45">
      <w:pPr>
        <w:spacing w:before="120" w:after="0"/>
        <w:jc w:val="both"/>
        <w:rPr>
          <w:rFonts w:ascii="Times New Roman" w:hAnsi="Times New Roman" w:cs="Times New Roman"/>
        </w:rPr>
      </w:pPr>
    </w:p>
    <w:p w14:paraId="065D8822" w14:textId="77777777" w:rsidR="008E773D" w:rsidRPr="008E773D" w:rsidRDefault="008E773D" w:rsidP="00BE1C45">
      <w:pPr>
        <w:spacing w:before="120" w:after="0"/>
        <w:jc w:val="both"/>
        <w:rPr>
          <w:rFonts w:ascii="Times New Roman" w:hAnsi="Times New Roman" w:cs="Times New Roman"/>
        </w:rPr>
      </w:pPr>
    </w:p>
    <w:p w14:paraId="19DC5AD8" w14:textId="77777777" w:rsidR="008E773D" w:rsidRPr="008E773D" w:rsidRDefault="008E773D" w:rsidP="00BE1C45">
      <w:pPr>
        <w:spacing w:before="120" w:after="0"/>
        <w:jc w:val="both"/>
        <w:rPr>
          <w:rFonts w:ascii="Times New Roman" w:hAnsi="Times New Roman" w:cs="Times New Roman"/>
        </w:rPr>
      </w:pPr>
    </w:p>
    <w:p w14:paraId="5122C333" w14:textId="77777777" w:rsidR="008E773D" w:rsidRPr="008E773D" w:rsidRDefault="008E773D" w:rsidP="00BE1C45">
      <w:pPr>
        <w:spacing w:before="120" w:after="0"/>
        <w:jc w:val="both"/>
        <w:rPr>
          <w:rFonts w:ascii="Times New Roman" w:hAnsi="Times New Roman" w:cs="Times New Roman"/>
        </w:rPr>
      </w:pPr>
    </w:p>
    <w:p w14:paraId="27EE5C22" w14:textId="77777777" w:rsidR="008E773D" w:rsidRPr="008E773D" w:rsidRDefault="008E773D" w:rsidP="008E773D">
      <w:pPr>
        <w:widowControl w:val="0"/>
        <w:tabs>
          <w:tab w:val="left" w:pos="6747"/>
        </w:tabs>
        <w:spacing w:after="0" w:line="240" w:lineRule="auto"/>
        <w:jc w:val="center"/>
        <w:rPr>
          <w:rFonts w:ascii="Times New Roman" w:eastAsia="Times New Roman" w:hAnsi="Times New Roman" w:cs="Times New Roman"/>
          <w:b/>
          <w:bCs/>
          <w:color w:val="000000"/>
          <w:kern w:val="0"/>
          <w:lang w:eastAsia="uk-UA"/>
          <w14:ligatures w14:val="none"/>
        </w:rPr>
      </w:pPr>
      <w:r w:rsidRPr="008E773D">
        <w:rPr>
          <w:rFonts w:ascii="Times New Roman" w:eastAsia="Times New Roman" w:hAnsi="Times New Roman" w:cs="Times New Roman"/>
          <w:b/>
          <w:bCs/>
          <w:color w:val="000000"/>
          <w:kern w:val="0"/>
          <w:lang w:eastAsia="uk-UA"/>
          <w14:ligatures w14:val="none"/>
        </w:rPr>
        <w:lastRenderedPageBreak/>
        <w:t>ГРАФІК</w:t>
      </w:r>
    </w:p>
    <w:p w14:paraId="7E514A08" w14:textId="77777777" w:rsidR="008E773D" w:rsidRPr="008E773D" w:rsidRDefault="008E773D" w:rsidP="008E773D">
      <w:pPr>
        <w:widowControl w:val="0"/>
        <w:tabs>
          <w:tab w:val="left" w:pos="6747"/>
        </w:tabs>
        <w:spacing w:after="0" w:line="240" w:lineRule="auto"/>
        <w:jc w:val="center"/>
        <w:rPr>
          <w:rFonts w:ascii="Times New Roman" w:eastAsia="Times New Roman" w:hAnsi="Times New Roman" w:cs="Times New Roman"/>
          <w:color w:val="000000"/>
          <w:kern w:val="0"/>
          <w:lang w:eastAsia="uk-UA"/>
          <w14:ligatures w14:val="none"/>
        </w:rPr>
      </w:pPr>
      <w:r w:rsidRPr="008E773D">
        <w:rPr>
          <w:rFonts w:ascii="Times New Roman" w:eastAsia="Times New Roman" w:hAnsi="Times New Roman" w:cs="Times New Roman"/>
          <w:color w:val="000000"/>
          <w:kern w:val="0"/>
          <w:lang w:eastAsia="uk-UA"/>
          <w14:ligatures w14:val="none"/>
        </w:rPr>
        <w:t>особистого прийому громадян керівниками</w:t>
      </w:r>
    </w:p>
    <w:p w14:paraId="0F921244" w14:textId="77777777" w:rsidR="008E773D" w:rsidRPr="008E773D" w:rsidRDefault="008E773D" w:rsidP="008E773D">
      <w:pPr>
        <w:widowControl w:val="0"/>
        <w:tabs>
          <w:tab w:val="left" w:pos="6747"/>
        </w:tabs>
        <w:spacing w:after="0" w:line="240" w:lineRule="auto"/>
        <w:jc w:val="center"/>
        <w:rPr>
          <w:rFonts w:ascii="Times New Roman" w:eastAsia="Times New Roman" w:hAnsi="Times New Roman" w:cs="Times New Roman"/>
          <w:color w:val="000000"/>
          <w:kern w:val="0"/>
          <w:lang w:eastAsia="uk-UA"/>
          <w14:ligatures w14:val="none"/>
        </w:rPr>
      </w:pPr>
      <w:r w:rsidRPr="008E773D">
        <w:rPr>
          <w:rFonts w:ascii="Times New Roman" w:eastAsia="Times New Roman" w:hAnsi="Times New Roman" w:cs="Times New Roman"/>
          <w:color w:val="000000"/>
          <w:kern w:val="0"/>
          <w:lang w:eastAsia="uk-UA"/>
          <w14:ligatures w14:val="none"/>
        </w:rPr>
        <w:t>Дніпропетровської філії ТОВ «Газорозподільні мережі України»</w:t>
      </w:r>
    </w:p>
    <w:p w14:paraId="71D369D5" w14:textId="77777777" w:rsidR="008E773D" w:rsidRPr="008E773D" w:rsidRDefault="008E773D" w:rsidP="008E773D">
      <w:pPr>
        <w:widowControl w:val="0"/>
        <w:tabs>
          <w:tab w:val="left" w:pos="6747"/>
        </w:tabs>
        <w:spacing w:after="0" w:line="240" w:lineRule="auto"/>
        <w:ind w:left="6747"/>
        <w:rPr>
          <w:rFonts w:ascii="Times New Roman" w:eastAsia="Times New Roman" w:hAnsi="Times New Roman" w:cs="Times New Roman"/>
          <w:color w:val="000000"/>
          <w:kern w:val="0"/>
          <w:lang w:eastAsia="uk-UA"/>
          <w14:ligatures w14:val="none"/>
        </w:rPr>
      </w:pPr>
    </w:p>
    <w:p w14:paraId="568FF3E2" w14:textId="77777777" w:rsidR="008E773D" w:rsidRPr="008E773D" w:rsidRDefault="008E773D" w:rsidP="008E773D">
      <w:pPr>
        <w:widowControl w:val="0"/>
        <w:tabs>
          <w:tab w:val="left" w:pos="6747"/>
        </w:tabs>
        <w:spacing w:after="0" w:line="240" w:lineRule="auto"/>
        <w:ind w:left="6747"/>
        <w:rPr>
          <w:rFonts w:ascii="Times New Roman" w:eastAsia="Times New Roman" w:hAnsi="Times New Roman" w:cs="Times New Roman"/>
          <w:color w:val="000000"/>
          <w:kern w:val="0"/>
          <w:lang w:eastAsia="uk-UA"/>
          <w14:ligatures w14:val="none"/>
        </w:rPr>
      </w:pPr>
    </w:p>
    <w:p w14:paraId="6B8C0755" w14:textId="77777777" w:rsidR="008E773D" w:rsidRPr="008E773D" w:rsidRDefault="008E773D" w:rsidP="008E773D">
      <w:pPr>
        <w:widowControl w:val="0"/>
        <w:tabs>
          <w:tab w:val="left" w:pos="6747"/>
        </w:tabs>
        <w:spacing w:after="0" w:line="240" w:lineRule="auto"/>
        <w:rPr>
          <w:rFonts w:ascii="Times New Roman" w:eastAsia="Times New Roman" w:hAnsi="Times New Roman" w:cs="Times New Roman"/>
          <w:bCs/>
          <w:kern w:val="0"/>
          <w:lang w:eastAsia="ru-RU"/>
          <w14:ligatures w14:val="none"/>
        </w:rPr>
      </w:pPr>
    </w:p>
    <w:tbl>
      <w:tblPr>
        <w:tblStyle w:val="12"/>
        <w:tblW w:w="0" w:type="auto"/>
        <w:tblInd w:w="0" w:type="dxa"/>
        <w:tblLook w:val="04A0" w:firstRow="1" w:lastRow="0" w:firstColumn="1" w:lastColumn="0" w:noHBand="0" w:noVBand="1"/>
      </w:tblPr>
      <w:tblGrid>
        <w:gridCol w:w="2547"/>
        <w:gridCol w:w="2126"/>
        <w:gridCol w:w="1559"/>
        <w:gridCol w:w="2098"/>
        <w:gridCol w:w="1144"/>
      </w:tblGrid>
      <w:tr w:rsidR="008E773D" w:rsidRPr="008E773D" w14:paraId="5479CE18" w14:textId="77777777" w:rsidTr="0077080E">
        <w:tc>
          <w:tcPr>
            <w:tcW w:w="2547" w:type="dxa"/>
            <w:tcBorders>
              <w:top w:val="single" w:sz="4" w:space="0" w:color="000000"/>
              <w:left w:val="single" w:sz="4" w:space="0" w:color="000000"/>
              <w:bottom w:val="single" w:sz="4" w:space="0" w:color="000000"/>
              <w:right w:val="single" w:sz="4" w:space="0" w:color="000000"/>
            </w:tcBorders>
            <w:hideMark/>
          </w:tcPr>
          <w:p w14:paraId="760226BC" w14:textId="77777777" w:rsidR="008E773D" w:rsidRPr="008E773D" w:rsidRDefault="008E773D" w:rsidP="00E70CB1">
            <w:pPr>
              <w:widowControl w:val="0"/>
              <w:tabs>
                <w:tab w:val="left" w:pos="6747"/>
              </w:tabs>
              <w:jc w:val="center"/>
              <w:rPr>
                <w:rFonts w:ascii="Times New Roman" w:eastAsia="Times New Roman" w:hAnsi="Times New Roman"/>
                <w:b/>
                <w:sz w:val="24"/>
                <w:szCs w:val="24"/>
                <w:lang w:val="uk-UA" w:eastAsia="ru-RU"/>
              </w:rPr>
            </w:pPr>
            <w:r w:rsidRPr="008E773D">
              <w:rPr>
                <w:rFonts w:ascii="Times New Roman" w:eastAsia="Times New Roman" w:hAnsi="Times New Roman"/>
                <w:b/>
                <w:sz w:val="24"/>
                <w:szCs w:val="24"/>
                <w:lang w:val="uk-UA" w:eastAsia="ru-RU"/>
              </w:rPr>
              <w:t>Посада</w:t>
            </w:r>
          </w:p>
        </w:tc>
        <w:tc>
          <w:tcPr>
            <w:tcW w:w="2126" w:type="dxa"/>
            <w:tcBorders>
              <w:top w:val="single" w:sz="4" w:space="0" w:color="000000"/>
              <w:left w:val="single" w:sz="4" w:space="0" w:color="000000"/>
              <w:bottom w:val="single" w:sz="4" w:space="0" w:color="000000"/>
              <w:right w:val="single" w:sz="4" w:space="0" w:color="000000"/>
            </w:tcBorders>
            <w:hideMark/>
          </w:tcPr>
          <w:p w14:paraId="4B94F900" w14:textId="77777777" w:rsidR="008E773D" w:rsidRPr="008E773D" w:rsidRDefault="008E773D" w:rsidP="00E70CB1">
            <w:pPr>
              <w:widowControl w:val="0"/>
              <w:tabs>
                <w:tab w:val="left" w:pos="6747"/>
              </w:tabs>
              <w:jc w:val="center"/>
              <w:rPr>
                <w:rFonts w:ascii="Times New Roman" w:eastAsia="Times New Roman" w:hAnsi="Times New Roman"/>
                <w:b/>
                <w:sz w:val="24"/>
                <w:szCs w:val="24"/>
                <w:lang w:val="uk-UA" w:eastAsia="ru-RU"/>
              </w:rPr>
            </w:pPr>
            <w:r w:rsidRPr="008E773D">
              <w:rPr>
                <w:rFonts w:ascii="Times New Roman" w:eastAsia="Times New Roman" w:hAnsi="Times New Roman"/>
                <w:b/>
                <w:sz w:val="24"/>
                <w:szCs w:val="24"/>
                <w:lang w:val="uk-UA" w:eastAsia="ru-RU"/>
              </w:rPr>
              <w:t>Дні прийому</w:t>
            </w:r>
          </w:p>
        </w:tc>
        <w:tc>
          <w:tcPr>
            <w:tcW w:w="1559" w:type="dxa"/>
            <w:tcBorders>
              <w:top w:val="single" w:sz="4" w:space="0" w:color="000000"/>
              <w:left w:val="single" w:sz="4" w:space="0" w:color="000000"/>
              <w:bottom w:val="single" w:sz="4" w:space="0" w:color="000000"/>
              <w:right w:val="single" w:sz="4" w:space="0" w:color="000000"/>
            </w:tcBorders>
            <w:hideMark/>
          </w:tcPr>
          <w:p w14:paraId="2D2154D6" w14:textId="77777777" w:rsidR="008E773D" w:rsidRPr="008E773D" w:rsidRDefault="008E773D" w:rsidP="00E70CB1">
            <w:pPr>
              <w:widowControl w:val="0"/>
              <w:tabs>
                <w:tab w:val="left" w:pos="6747"/>
              </w:tabs>
              <w:jc w:val="center"/>
              <w:rPr>
                <w:rFonts w:ascii="Times New Roman" w:eastAsia="Times New Roman" w:hAnsi="Times New Roman"/>
                <w:b/>
                <w:sz w:val="24"/>
                <w:szCs w:val="24"/>
                <w:lang w:val="uk-UA" w:eastAsia="ru-RU"/>
              </w:rPr>
            </w:pPr>
            <w:r w:rsidRPr="008E773D">
              <w:rPr>
                <w:rFonts w:ascii="Times New Roman" w:eastAsia="Times New Roman" w:hAnsi="Times New Roman"/>
                <w:b/>
                <w:sz w:val="24"/>
                <w:szCs w:val="24"/>
                <w:lang w:val="uk-UA" w:eastAsia="ru-RU"/>
              </w:rPr>
              <w:t>Години прийому</w:t>
            </w:r>
          </w:p>
        </w:tc>
        <w:tc>
          <w:tcPr>
            <w:tcW w:w="2098" w:type="dxa"/>
            <w:tcBorders>
              <w:top w:val="single" w:sz="4" w:space="0" w:color="000000"/>
              <w:left w:val="single" w:sz="4" w:space="0" w:color="000000"/>
              <w:bottom w:val="single" w:sz="4" w:space="0" w:color="000000"/>
              <w:right w:val="single" w:sz="4" w:space="0" w:color="000000"/>
            </w:tcBorders>
            <w:hideMark/>
          </w:tcPr>
          <w:p w14:paraId="72C0556E" w14:textId="64406419" w:rsidR="008E773D" w:rsidRPr="008E773D" w:rsidRDefault="00093EDC" w:rsidP="00E70CB1">
            <w:pPr>
              <w:widowControl w:val="0"/>
              <w:tabs>
                <w:tab w:val="left" w:pos="6747"/>
              </w:tabs>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Т</w:t>
            </w:r>
            <w:r w:rsidR="008E773D" w:rsidRPr="008E773D">
              <w:rPr>
                <w:rFonts w:ascii="Times New Roman" w:eastAsia="Times New Roman" w:hAnsi="Times New Roman"/>
                <w:b/>
                <w:sz w:val="24"/>
                <w:szCs w:val="24"/>
                <w:lang w:val="uk-UA" w:eastAsia="ru-RU"/>
              </w:rPr>
              <w:t>елефон для довідок</w:t>
            </w:r>
          </w:p>
        </w:tc>
        <w:tc>
          <w:tcPr>
            <w:tcW w:w="1144" w:type="dxa"/>
            <w:tcBorders>
              <w:top w:val="single" w:sz="4" w:space="0" w:color="000000"/>
              <w:left w:val="single" w:sz="4" w:space="0" w:color="000000"/>
              <w:bottom w:val="single" w:sz="4" w:space="0" w:color="000000"/>
              <w:right w:val="single" w:sz="4" w:space="0" w:color="000000"/>
            </w:tcBorders>
            <w:hideMark/>
          </w:tcPr>
          <w:p w14:paraId="579A45EF" w14:textId="77777777" w:rsidR="008E773D" w:rsidRPr="008E773D" w:rsidRDefault="008E773D" w:rsidP="00E70CB1">
            <w:pPr>
              <w:widowControl w:val="0"/>
              <w:tabs>
                <w:tab w:val="left" w:pos="6747"/>
              </w:tabs>
              <w:rPr>
                <w:rFonts w:ascii="Times New Roman" w:eastAsia="Times New Roman" w:hAnsi="Times New Roman"/>
                <w:b/>
                <w:sz w:val="24"/>
                <w:szCs w:val="24"/>
                <w:lang w:val="uk-UA" w:eastAsia="ru-RU"/>
              </w:rPr>
            </w:pPr>
            <w:r w:rsidRPr="008E773D">
              <w:rPr>
                <w:rFonts w:ascii="Times New Roman" w:eastAsia="Times New Roman" w:hAnsi="Times New Roman"/>
                <w:b/>
                <w:sz w:val="24"/>
                <w:szCs w:val="24"/>
                <w:lang w:val="uk-UA" w:eastAsia="ru-RU"/>
              </w:rPr>
              <w:t>№ кабінету</w:t>
            </w:r>
          </w:p>
        </w:tc>
      </w:tr>
      <w:tr w:rsidR="0077080E" w:rsidRPr="008E773D" w14:paraId="02500C9C" w14:textId="77777777" w:rsidTr="0077080E">
        <w:tc>
          <w:tcPr>
            <w:tcW w:w="2547" w:type="dxa"/>
            <w:tcBorders>
              <w:top w:val="single" w:sz="4" w:space="0" w:color="000000"/>
              <w:left w:val="single" w:sz="4" w:space="0" w:color="000000"/>
              <w:bottom w:val="single" w:sz="4" w:space="0" w:color="000000"/>
              <w:right w:val="single" w:sz="4" w:space="0" w:color="000000"/>
            </w:tcBorders>
            <w:hideMark/>
          </w:tcPr>
          <w:p w14:paraId="5FE45A9D" w14:textId="4CC96E7C"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B91109">
              <w:rPr>
                <w:rFonts w:ascii="Times New Roman" w:eastAsia="Times New Roman" w:hAnsi="Times New Roman"/>
                <w:bCs/>
                <w:sz w:val="26"/>
                <w:szCs w:val="26"/>
                <w:lang w:eastAsia="ru-RU"/>
              </w:rPr>
              <w:t>Директор</w:t>
            </w:r>
          </w:p>
        </w:tc>
        <w:tc>
          <w:tcPr>
            <w:tcW w:w="2126" w:type="dxa"/>
            <w:tcBorders>
              <w:top w:val="single" w:sz="4" w:space="0" w:color="000000"/>
              <w:left w:val="single" w:sz="4" w:space="0" w:color="000000"/>
              <w:bottom w:val="single" w:sz="4" w:space="0" w:color="000000"/>
              <w:right w:val="single" w:sz="4" w:space="0" w:color="000000"/>
            </w:tcBorders>
            <w:hideMark/>
          </w:tcPr>
          <w:p w14:paraId="56752874" w14:textId="34E04C65"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B91109">
              <w:rPr>
                <w:rFonts w:ascii="Times New Roman" w:eastAsia="Times New Roman" w:hAnsi="Times New Roman"/>
                <w:bCs/>
                <w:sz w:val="26"/>
                <w:szCs w:val="26"/>
                <w:lang w:eastAsia="ru-RU"/>
              </w:rPr>
              <w:t>Кожна</w:t>
            </w:r>
            <w:proofErr w:type="spellEnd"/>
            <w:r w:rsidRPr="00B91109">
              <w:rPr>
                <w:rFonts w:ascii="Times New Roman" w:eastAsia="Times New Roman" w:hAnsi="Times New Roman"/>
                <w:bCs/>
                <w:sz w:val="26"/>
                <w:szCs w:val="26"/>
                <w:lang w:eastAsia="ru-RU"/>
              </w:rPr>
              <w:t xml:space="preserve"> перша середа </w:t>
            </w:r>
            <w:proofErr w:type="spellStart"/>
            <w:r w:rsidRPr="00B91109">
              <w:rPr>
                <w:rFonts w:ascii="Times New Roman" w:eastAsia="Times New Roman" w:hAnsi="Times New Roman"/>
                <w:bCs/>
                <w:sz w:val="26"/>
                <w:szCs w:val="26"/>
                <w:lang w:eastAsia="ru-RU"/>
              </w:rPr>
              <w:t>місяця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679DC7CD" w14:textId="41861F03"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8E773D">
              <w:rPr>
                <w:rFonts w:ascii="Times New Roman" w:eastAsia="Times New Roman" w:hAnsi="Times New Roman"/>
                <w:bCs/>
                <w:sz w:val="24"/>
                <w:szCs w:val="24"/>
                <w:lang w:val="uk-UA" w:eastAsia="ru-RU"/>
              </w:rPr>
              <w:t>09</w:t>
            </w:r>
            <w:r>
              <w:rPr>
                <w:rFonts w:ascii="Times New Roman" w:eastAsia="Times New Roman" w:hAnsi="Times New Roman"/>
                <w:bCs/>
                <w:sz w:val="24"/>
                <w:szCs w:val="24"/>
                <w:lang w:val="uk-UA" w:eastAsia="ru-RU"/>
              </w:rPr>
              <w:t>:</w:t>
            </w:r>
            <w:r w:rsidRPr="008E773D">
              <w:rPr>
                <w:rFonts w:ascii="Times New Roman" w:eastAsia="Times New Roman" w:hAnsi="Times New Roman"/>
                <w:bCs/>
                <w:sz w:val="24"/>
                <w:szCs w:val="24"/>
                <w:lang w:val="uk-UA" w:eastAsia="ru-RU"/>
              </w:rPr>
              <w:t>00-12</w:t>
            </w:r>
            <w:r>
              <w:rPr>
                <w:rFonts w:ascii="Times New Roman" w:eastAsia="Times New Roman" w:hAnsi="Times New Roman"/>
                <w:bCs/>
                <w:sz w:val="24"/>
                <w:szCs w:val="24"/>
                <w:lang w:val="uk-UA" w:eastAsia="ru-RU"/>
              </w:rPr>
              <w:t>:</w:t>
            </w:r>
            <w:r w:rsidRPr="008E773D">
              <w:rPr>
                <w:rFonts w:ascii="Times New Roman" w:eastAsia="Times New Roman" w:hAnsi="Times New Roman"/>
                <w:bCs/>
                <w:sz w:val="24"/>
                <w:szCs w:val="24"/>
                <w:lang w:val="uk-UA" w:eastAsia="ru-RU"/>
              </w:rPr>
              <w:t>00</w:t>
            </w:r>
          </w:p>
        </w:tc>
        <w:tc>
          <w:tcPr>
            <w:tcW w:w="2098" w:type="dxa"/>
            <w:tcBorders>
              <w:top w:val="single" w:sz="4" w:space="0" w:color="000000"/>
              <w:left w:val="single" w:sz="4" w:space="0" w:color="000000"/>
              <w:bottom w:val="single" w:sz="4" w:space="0" w:color="000000"/>
              <w:right w:val="single" w:sz="4" w:space="0" w:color="000000"/>
            </w:tcBorders>
            <w:hideMark/>
          </w:tcPr>
          <w:p w14:paraId="117321D9" w14:textId="77777777"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8E773D">
              <w:rPr>
                <w:rFonts w:ascii="Times New Roman" w:eastAsia="Times New Roman" w:hAnsi="Times New Roman"/>
                <w:bCs/>
                <w:sz w:val="24"/>
                <w:szCs w:val="24"/>
                <w:lang w:val="uk-UA" w:eastAsia="ru-RU"/>
              </w:rPr>
              <w:t>тел</w:t>
            </w:r>
            <w:proofErr w:type="spellEnd"/>
            <w:r w:rsidRPr="008E773D">
              <w:rPr>
                <w:rFonts w:ascii="Times New Roman" w:eastAsia="Times New Roman" w:hAnsi="Times New Roman"/>
                <w:bCs/>
                <w:sz w:val="24"/>
                <w:szCs w:val="24"/>
                <w:lang w:val="uk-UA" w:eastAsia="ru-RU"/>
              </w:rPr>
              <w:t>. (056) 7904288</w:t>
            </w:r>
          </w:p>
        </w:tc>
        <w:tc>
          <w:tcPr>
            <w:tcW w:w="1144" w:type="dxa"/>
            <w:tcBorders>
              <w:top w:val="single" w:sz="4" w:space="0" w:color="000000"/>
              <w:left w:val="single" w:sz="4" w:space="0" w:color="000000"/>
              <w:bottom w:val="single" w:sz="4" w:space="0" w:color="000000"/>
              <w:right w:val="single" w:sz="4" w:space="0" w:color="000000"/>
            </w:tcBorders>
            <w:hideMark/>
          </w:tcPr>
          <w:p w14:paraId="08E63370" w14:textId="77777777"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8E773D">
              <w:rPr>
                <w:rFonts w:ascii="Times New Roman" w:eastAsia="Times New Roman" w:hAnsi="Times New Roman"/>
                <w:bCs/>
                <w:sz w:val="24"/>
                <w:szCs w:val="24"/>
                <w:lang w:val="uk-UA" w:eastAsia="ru-RU"/>
              </w:rPr>
              <w:t>500</w:t>
            </w:r>
          </w:p>
        </w:tc>
      </w:tr>
      <w:tr w:rsidR="0077080E" w:rsidRPr="008E773D" w14:paraId="65034862" w14:textId="77777777" w:rsidTr="0077080E">
        <w:tc>
          <w:tcPr>
            <w:tcW w:w="2547" w:type="dxa"/>
            <w:tcBorders>
              <w:top w:val="single" w:sz="4" w:space="0" w:color="000000"/>
              <w:left w:val="single" w:sz="4" w:space="0" w:color="000000"/>
              <w:bottom w:val="single" w:sz="4" w:space="0" w:color="000000"/>
              <w:right w:val="single" w:sz="4" w:space="0" w:color="000000"/>
            </w:tcBorders>
            <w:hideMark/>
          </w:tcPr>
          <w:p w14:paraId="540063A2" w14:textId="67C99AAB"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B91109">
              <w:rPr>
                <w:rFonts w:ascii="Times New Roman" w:eastAsia="Times New Roman" w:hAnsi="Times New Roman"/>
                <w:bCs/>
                <w:sz w:val="26"/>
                <w:szCs w:val="26"/>
                <w:lang w:eastAsia="ru-RU"/>
              </w:rPr>
              <w:t>Головний</w:t>
            </w:r>
            <w:proofErr w:type="spellEnd"/>
            <w:r w:rsidRPr="00B91109">
              <w:rPr>
                <w:rFonts w:ascii="Times New Roman" w:eastAsia="Times New Roman" w:hAnsi="Times New Roman"/>
                <w:bCs/>
                <w:sz w:val="26"/>
                <w:szCs w:val="26"/>
                <w:lang w:eastAsia="ru-RU"/>
              </w:rPr>
              <w:t xml:space="preserve"> </w:t>
            </w:r>
            <w:proofErr w:type="spellStart"/>
            <w:r w:rsidRPr="00B91109">
              <w:rPr>
                <w:rFonts w:ascii="Times New Roman" w:eastAsia="Times New Roman" w:hAnsi="Times New Roman"/>
                <w:bCs/>
                <w:sz w:val="26"/>
                <w:szCs w:val="26"/>
                <w:lang w:eastAsia="ru-RU"/>
              </w:rPr>
              <w:t>інженер</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2DFB2914" w14:textId="6B1A2BA3"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B91109">
              <w:rPr>
                <w:rFonts w:ascii="Times New Roman" w:eastAsia="Times New Roman" w:hAnsi="Times New Roman"/>
                <w:bCs/>
                <w:sz w:val="26"/>
                <w:szCs w:val="26"/>
                <w:lang w:eastAsia="ru-RU"/>
              </w:rPr>
              <w:t>Кожен</w:t>
            </w:r>
            <w:proofErr w:type="spellEnd"/>
            <w:r w:rsidRPr="00B91109">
              <w:rPr>
                <w:rFonts w:ascii="Times New Roman" w:eastAsia="Times New Roman" w:hAnsi="Times New Roman"/>
                <w:bCs/>
                <w:sz w:val="26"/>
                <w:szCs w:val="26"/>
                <w:lang w:eastAsia="ru-RU"/>
              </w:rPr>
              <w:t xml:space="preserve"> </w:t>
            </w:r>
            <w:proofErr w:type="spellStart"/>
            <w:r w:rsidRPr="00B91109">
              <w:rPr>
                <w:rFonts w:ascii="Times New Roman" w:eastAsia="Times New Roman" w:hAnsi="Times New Roman"/>
                <w:bCs/>
                <w:sz w:val="26"/>
                <w:szCs w:val="26"/>
                <w:lang w:eastAsia="ru-RU"/>
              </w:rPr>
              <w:t>другий</w:t>
            </w:r>
            <w:proofErr w:type="spellEnd"/>
            <w:r w:rsidRPr="00B91109">
              <w:rPr>
                <w:rFonts w:ascii="Times New Roman" w:eastAsia="Times New Roman" w:hAnsi="Times New Roman"/>
                <w:bCs/>
                <w:sz w:val="26"/>
                <w:szCs w:val="26"/>
                <w:lang w:eastAsia="ru-RU"/>
              </w:rPr>
              <w:t xml:space="preserve"> </w:t>
            </w:r>
            <w:proofErr w:type="spellStart"/>
            <w:r w:rsidRPr="00B91109">
              <w:rPr>
                <w:rFonts w:ascii="Times New Roman" w:eastAsia="Times New Roman" w:hAnsi="Times New Roman"/>
                <w:bCs/>
                <w:sz w:val="26"/>
                <w:szCs w:val="26"/>
                <w:lang w:eastAsia="ru-RU"/>
              </w:rPr>
              <w:t>понеділок</w:t>
            </w:r>
            <w:proofErr w:type="spellEnd"/>
            <w:r w:rsidRPr="00B91109">
              <w:rPr>
                <w:rFonts w:ascii="Times New Roman" w:eastAsia="Times New Roman" w:hAnsi="Times New Roman"/>
                <w:bCs/>
                <w:sz w:val="26"/>
                <w:szCs w:val="26"/>
                <w:lang w:eastAsia="ru-RU"/>
              </w:rPr>
              <w:t xml:space="preserve"> </w:t>
            </w:r>
            <w:proofErr w:type="spellStart"/>
            <w:r w:rsidRPr="00B91109">
              <w:rPr>
                <w:rFonts w:ascii="Times New Roman" w:eastAsia="Times New Roman" w:hAnsi="Times New Roman"/>
                <w:bCs/>
                <w:sz w:val="26"/>
                <w:szCs w:val="26"/>
                <w:lang w:eastAsia="ru-RU"/>
              </w:rPr>
              <w:t>місяця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763ABFA" w14:textId="1BB1D3A4"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8E773D">
              <w:rPr>
                <w:rFonts w:ascii="Times New Roman" w:eastAsia="Times New Roman" w:hAnsi="Times New Roman"/>
                <w:bCs/>
                <w:sz w:val="24"/>
                <w:szCs w:val="24"/>
                <w:lang w:val="uk-UA" w:eastAsia="ru-RU"/>
              </w:rPr>
              <w:t>15</w:t>
            </w:r>
            <w:r>
              <w:rPr>
                <w:rFonts w:ascii="Times New Roman" w:eastAsia="Times New Roman" w:hAnsi="Times New Roman"/>
                <w:bCs/>
                <w:sz w:val="24"/>
                <w:szCs w:val="24"/>
                <w:lang w:val="uk-UA" w:eastAsia="ru-RU"/>
              </w:rPr>
              <w:t>:</w:t>
            </w:r>
            <w:r w:rsidRPr="008E773D">
              <w:rPr>
                <w:rFonts w:ascii="Times New Roman" w:eastAsia="Times New Roman" w:hAnsi="Times New Roman"/>
                <w:bCs/>
                <w:sz w:val="24"/>
                <w:szCs w:val="24"/>
                <w:lang w:val="uk-UA" w:eastAsia="ru-RU"/>
              </w:rPr>
              <w:t>00-17</w:t>
            </w:r>
            <w:r>
              <w:rPr>
                <w:rFonts w:ascii="Times New Roman" w:eastAsia="Times New Roman" w:hAnsi="Times New Roman"/>
                <w:bCs/>
                <w:sz w:val="24"/>
                <w:szCs w:val="24"/>
                <w:lang w:val="uk-UA" w:eastAsia="ru-RU"/>
              </w:rPr>
              <w:t>:</w:t>
            </w:r>
            <w:r w:rsidRPr="008E773D">
              <w:rPr>
                <w:rFonts w:ascii="Times New Roman" w:eastAsia="Times New Roman" w:hAnsi="Times New Roman"/>
                <w:bCs/>
                <w:sz w:val="24"/>
                <w:szCs w:val="24"/>
                <w:lang w:val="uk-UA" w:eastAsia="ru-RU"/>
              </w:rPr>
              <w:t>00</w:t>
            </w:r>
          </w:p>
        </w:tc>
        <w:tc>
          <w:tcPr>
            <w:tcW w:w="2098" w:type="dxa"/>
            <w:tcBorders>
              <w:top w:val="single" w:sz="4" w:space="0" w:color="000000"/>
              <w:left w:val="single" w:sz="4" w:space="0" w:color="000000"/>
              <w:bottom w:val="single" w:sz="4" w:space="0" w:color="000000"/>
              <w:right w:val="single" w:sz="4" w:space="0" w:color="000000"/>
            </w:tcBorders>
            <w:hideMark/>
          </w:tcPr>
          <w:p w14:paraId="0DC23910" w14:textId="77777777"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8E773D">
              <w:rPr>
                <w:rFonts w:ascii="Times New Roman" w:eastAsia="Times New Roman" w:hAnsi="Times New Roman"/>
                <w:bCs/>
                <w:sz w:val="24"/>
                <w:szCs w:val="24"/>
                <w:lang w:val="uk-UA" w:eastAsia="ru-RU"/>
              </w:rPr>
              <w:t>тел</w:t>
            </w:r>
            <w:proofErr w:type="spellEnd"/>
            <w:r w:rsidRPr="008E773D">
              <w:rPr>
                <w:rFonts w:ascii="Times New Roman" w:eastAsia="Times New Roman" w:hAnsi="Times New Roman"/>
                <w:bCs/>
                <w:sz w:val="24"/>
                <w:szCs w:val="24"/>
                <w:lang w:val="uk-UA" w:eastAsia="ru-RU"/>
              </w:rPr>
              <w:t>. (056) 7904288</w:t>
            </w:r>
          </w:p>
        </w:tc>
        <w:tc>
          <w:tcPr>
            <w:tcW w:w="1144" w:type="dxa"/>
            <w:tcBorders>
              <w:top w:val="single" w:sz="4" w:space="0" w:color="000000"/>
              <w:left w:val="single" w:sz="4" w:space="0" w:color="000000"/>
              <w:bottom w:val="single" w:sz="4" w:space="0" w:color="000000"/>
              <w:right w:val="single" w:sz="4" w:space="0" w:color="000000"/>
            </w:tcBorders>
            <w:hideMark/>
          </w:tcPr>
          <w:p w14:paraId="6F13C897" w14:textId="77777777"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8E773D">
              <w:rPr>
                <w:rFonts w:ascii="Times New Roman" w:eastAsia="Times New Roman" w:hAnsi="Times New Roman"/>
                <w:bCs/>
                <w:sz w:val="24"/>
                <w:szCs w:val="24"/>
                <w:lang w:val="uk-UA" w:eastAsia="ru-RU"/>
              </w:rPr>
              <w:t>503</w:t>
            </w:r>
          </w:p>
        </w:tc>
      </w:tr>
      <w:tr w:rsidR="0077080E" w:rsidRPr="008E773D" w14:paraId="33737BE5" w14:textId="77777777" w:rsidTr="0077080E">
        <w:tc>
          <w:tcPr>
            <w:tcW w:w="2547" w:type="dxa"/>
            <w:tcBorders>
              <w:top w:val="single" w:sz="4" w:space="0" w:color="000000"/>
              <w:left w:val="single" w:sz="4" w:space="0" w:color="000000"/>
              <w:bottom w:val="single" w:sz="4" w:space="0" w:color="000000"/>
              <w:right w:val="single" w:sz="4" w:space="0" w:color="000000"/>
            </w:tcBorders>
            <w:hideMark/>
          </w:tcPr>
          <w:p w14:paraId="49FCB76F" w14:textId="00CFDD6B"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B91109">
              <w:rPr>
                <w:rFonts w:ascii="Times New Roman" w:eastAsia="Times New Roman" w:hAnsi="Times New Roman"/>
                <w:bCs/>
                <w:sz w:val="26"/>
                <w:szCs w:val="26"/>
                <w:lang w:eastAsia="ru-RU"/>
              </w:rPr>
              <w:t xml:space="preserve">Начальник департаменту </w:t>
            </w:r>
            <w:proofErr w:type="spellStart"/>
            <w:r w:rsidRPr="00B91109">
              <w:rPr>
                <w:rFonts w:ascii="Times New Roman" w:eastAsia="Times New Roman" w:hAnsi="Times New Roman"/>
                <w:bCs/>
                <w:sz w:val="26"/>
                <w:szCs w:val="26"/>
                <w:lang w:eastAsia="ru-RU"/>
              </w:rPr>
              <w:t>технічного</w:t>
            </w:r>
            <w:proofErr w:type="spellEnd"/>
            <w:r w:rsidRPr="00B91109">
              <w:rPr>
                <w:rFonts w:ascii="Times New Roman" w:eastAsia="Times New Roman" w:hAnsi="Times New Roman"/>
                <w:bCs/>
                <w:sz w:val="26"/>
                <w:szCs w:val="26"/>
                <w:lang w:eastAsia="ru-RU"/>
              </w:rPr>
              <w:t xml:space="preserve"> </w:t>
            </w:r>
            <w:proofErr w:type="spellStart"/>
            <w:r w:rsidRPr="00B91109">
              <w:rPr>
                <w:rFonts w:ascii="Times New Roman" w:eastAsia="Times New Roman" w:hAnsi="Times New Roman"/>
                <w:bCs/>
                <w:sz w:val="26"/>
                <w:szCs w:val="26"/>
                <w:lang w:eastAsia="ru-RU"/>
              </w:rPr>
              <w:t>розвитку</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7F16035F" w14:textId="37177EC1"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B91109">
              <w:rPr>
                <w:rFonts w:ascii="Times New Roman" w:eastAsia="Times New Roman" w:hAnsi="Times New Roman"/>
                <w:bCs/>
                <w:sz w:val="26"/>
                <w:szCs w:val="26"/>
                <w:lang w:eastAsia="ru-RU"/>
              </w:rPr>
              <w:t>Кож</w:t>
            </w:r>
            <w:r>
              <w:rPr>
                <w:rFonts w:ascii="Times New Roman" w:eastAsia="Times New Roman" w:hAnsi="Times New Roman"/>
                <w:bCs/>
                <w:sz w:val="26"/>
                <w:szCs w:val="26"/>
                <w:lang w:eastAsia="ru-RU"/>
              </w:rPr>
              <w:t>ен</w:t>
            </w:r>
            <w:proofErr w:type="spellEnd"/>
            <w:r w:rsidRPr="00B91109">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val="uk-UA" w:eastAsia="ru-RU"/>
              </w:rPr>
              <w:t>перший</w:t>
            </w:r>
            <w:r w:rsidRPr="00B91109">
              <w:rPr>
                <w:rFonts w:ascii="Times New Roman" w:eastAsia="Times New Roman" w:hAnsi="Times New Roman"/>
                <w:bCs/>
                <w:sz w:val="26"/>
                <w:szCs w:val="26"/>
                <w:lang w:eastAsia="ru-RU"/>
              </w:rPr>
              <w:t xml:space="preserve"> </w:t>
            </w:r>
            <w:proofErr w:type="spellStart"/>
            <w:r>
              <w:rPr>
                <w:rFonts w:ascii="Times New Roman" w:eastAsia="Times New Roman" w:hAnsi="Times New Roman"/>
                <w:bCs/>
                <w:sz w:val="26"/>
                <w:szCs w:val="26"/>
                <w:lang w:eastAsia="ru-RU"/>
              </w:rPr>
              <w:t>вівторок</w:t>
            </w:r>
            <w:proofErr w:type="spellEnd"/>
            <w:r w:rsidRPr="00B91109">
              <w:rPr>
                <w:rFonts w:ascii="Times New Roman" w:eastAsia="Times New Roman" w:hAnsi="Times New Roman"/>
                <w:bCs/>
                <w:sz w:val="26"/>
                <w:szCs w:val="26"/>
                <w:lang w:eastAsia="ru-RU"/>
              </w:rPr>
              <w:t xml:space="preserve"> </w:t>
            </w:r>
            <w:proofErr w:type="spellStart"/>
            <w:r w:rsidRPr="00B91109">
              <w:rPr>
                <w:rFonts w:ascii="Times New Roman" w:eastAsia="Times New Roman" w:hAnsi="Times New Roman"/>
                <w:bCs/>
                <w:sz w:val="26"/>
                <w:szCs w:val="26"/>
                <w:lang w:eastAsia="ru-RU"/>
              </w:rPr>
              <w:t>місяця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0A8C62DA" w14:textId="53B15AD0"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8E773D">
              <w:rPr>
                <w:rFonts w:ascii="Times New Roman" w:eastAsia="Times New Roman" w:hAnsi="Times New Roman"/>
                <w:bCs/>
                <w:sz w:val="24"/>
                <w:szCs w:val="24"/>
                <w:lang w:val="uk-UA" w:eastAsia="ru-RU"/>
              </w:rPr>
              <w:t>10</w:t>
            </w:r>
            <w:r>
              <w:rPr>
                <w:rFonts w:ascii="Times New Roman" w:eastAsia="Times New Roman" w:hAnsi="Times New Roman"/>
                <w:bCs/>
                <w:sz w:val="24"/>
                <w:szCs w:val="24"/>
                <w:lang w:val="uk-UA" w:eastAsia="ru-RU"/>
              </w:rPr>
              <w:t>:</w:t>
            </w:r>
            <w:r w:rsidRPr="008E773D">
              <w:rPr>
                <w:rFonts w:ascii="Times New Roman" w:eastAsia="Times New Roman" w:hAnsi="Times New Roman"/>
                <w:bCs/>
                <w:sz w:val="24"/>
                <w:szCs w:val="24"/>
                <w:lang w:val="uk-UA" w:eastAsia="ru-RU"/>
              </w:rPr>
              <w:t>00-12</w:t>
            </w:r>
            <w:r>
              <w:rPr>
                <w:rFonts w:ascii="Times New Roman" w:eastAsia="Times New Roman" w:hAnsi="Times New Roman"/>
                <w:bCs/>
                <w:sz w:val="24"/>
                <w:szCs w:val="24"/>
                <w:lang w:val="uk-UA" w:eastAsia="ru-RU"/>
              </w:rPr>
              <w:t>:</w:t>
            </w:r>
            <w:r w:rsidRPr="008E773D">
              <w:rPr>
                <w:rFonts w:ascii="Times New Roman" w:eastAsia="Times New Roman" w:hAnsi="Times New Roman"/>
                <w:bCs/>
                <w:sz w:val="24"/>
                <w:szCs w:val="24"/>
                <w:lang w:val="uk-UA" w:eastAsia="ru-RU"/>
              </w:rPr>
              <w:t>00</w:t>
            </w:r>
          </w:p>
        </w:tc>
        <w:tc>
          <w:tcPr>
            <w:tcW w:w="2098" w:type="dxa"/>
            <w:tcBorders>
              <w:top w:val="single" w:sz="4" w:space="0" w:color="000000"/>
              <w:left w:val="single" w:sz="4" w:space="0" w:color="000000"/>
              <w:bottom w:val="single" w:sz="4" w:space="0" w:color="000000"/>
              <w:right w:val="single" w:sz="4" w:space="0" w:color="000000"/>
            </w:tcBorders>
            <w:hideMark/>
          </w:tcPr>
          <w:p w14:paraId="48A48906" w14:textId="77777777"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8E773D">
              <w:rPr>
                <w:rFonts w:ascii="Times New Roman" w:eastAsia="Times New Roman" w:hAnsi="Times New Roman"/>
                <w:bCs/>
                <w:sz w:val="24"/>
                <w:szCs w:val="24"/>
                <w:lang w:val="uk-UA" w:eastAsia="ru-RU"/>
              </w:rPr>
              <w:t>тел</w:t>
            </w:r>
            <w:proofErr w:type="spellEnd"/>
            <w:r w:rsidRPr="008E773D">
              <w:rPr>
                <w:rFonts w:ascii="Times New Roman" w:eastAsia="Times New Roman" w:hAnsi="Times New Roman"/>
                <w:bCs/>
                <w:sz w:val="24"/>
                <w:szCs w:val="24"/>
                <w:lang w:val="uk-UA" w:eastAsia="ru-RU"/>
              </w:rPr>
              <w:t>. (056) 7904288</w:t>
            </w:r>
          </w:p>
        </w:tc>
        <w:tc>
          <w:tcPr>
            <w:tcW w:w="1144" w:type="dxa"/>
            <w:tcBorders>
              <w:top w:val="single" w:sz="4" w:space="0" w:color="000000"/>
              <w:left w:val="single" w:sz="4" w:space="0" w:color="000000"/>
              <w:bottom w:val="single" w:sz="4" w:space="0" w:color="000000"/>
              <w:right w:val="single" w:sz="4" w:space="0" w:color="000000"/>
            </w:tcBorders>
            <w:hideMark/>
          </w:tcPr>
          <w:p w14:paraId="6B2988D6" w14:textId="77777777"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8E773D">
              <w:rPr>
                <w:rFonts w:ascii="Times New Roman" w:eastAsia="Times New Roman" w:hAnsi="Times New Roman"/>
                <w:bCs/>
                <w:sz w:val="24"/>
                <w:szCs w:val="24"/>
                <w:lang w:val="uk-UA" w:eastAsia="ru-RU"/>
              </w:rPr>
              <w:t>505</w:t>
            </w:r>
          </w:p>
        </w:tc>
      </w:tr>
      <w:tr w:rsidR="0077080E" w:rsidRPr="008E773D" w14:paraId="3F7220EF" w14:textId="77777777" w:rsidTr="0077080E">
        <w:tc>
          <w:tcPr>
            <w:tcW w:w="2547" w:type="dxa"/>
            <w:tcBorders>
              <w:top w:val="single" w:sz="4" w:space="0" w:color="000000"/>
              <w:left w:val="single" w:sz="4" w:space="0" w:color="000000"/>
              <w:bottom w:val="single" w:sz="4" w:space="0" w:color="000000"/>
              <w:right w:val="single" w:sz="4" w:space="0" w:color="000000"/>
            </w:tcBorders>
          </w:tcPr>
          <w:p w14:paraId="4FD19A05" w14:textId="1B667806" w:rsidR="0077080E" w:rsidRPr="008E773D" w:rsidRDefault="0077080E" w:rsidP="0077080E">
            <w:pPr>
              <w:widowControl w:val="0"/>
              <w:tabs>
                <w:tab w:val="left" w:pos="6747"/>
              </w:tabs>
              <w:jc w:val="center"/>
              <w:rPr>
                <w:rFonts w:ascii="Times New Roman" w:eastAsia="Times New Roman" w:hAnsi="Times New Roman"/>
                <w:bCs/>
                <w:lang w:eastAsia="ru-RU"/>
              </w:rPr>
            </w:pPr>
            <w:r w:rsidRPr="00A13601">
              <w:rPr>
                <w:rFonts w:ascii="Times New Roman" w:hAnsi="Times New Roman"/>
                <w:color w:val="000000"/>
                <w:sz w:val="26"/>
                <w:szCs w:val="26"/>
                <w:shd w:val="clear" w:color="auto" w:fill="FFFFFF"/>
              </w:rPr>
              <w:t xml:space="preserve">Начальник департаменту </w:t>
            </w:r>
            <w:proofErr w:type="spellStart"/>
            <w:r w:rsidRPr="00A13601">
              <w:rPr>
                <w:rFonts w:ascii="Times New Roman" w:hAnsi="Times New Roman"/>
                <w:color w:val="000000"/>
                <w:sz w:val="26"/>
                <w:szCs w:val="26"/>
                <w:shd w:val="clear" w:color="auto" w:fill="FFFFFF"/>
              </w:rPr>
              <w:t>фінансового</w:t>
            </w:r>
            <w:proofErr w:type="spellEnd"/>
            <w:r w:rsidRPr="00A13601">
              <w:rPr>
                <w:rFonts w:ascii="Times New Roman" w:hAnsi="Times New Roman"/>
                <w:color w:val="000000"/>
                <w:sz w:val="26"/>
                <w:szCs w:val="26"/>
                <w:shd w:val="clear" w:color="auto" w:fill="FFFFFF"/>
              </w:rPr>
              <w:t xml:space="preserve"> </w:t>
            </w:r>
            <w:proofErr w:type="spellStart"/>
            <w:r w:rsidRPr="00A13601">
              <w:rPr>
                <w:rFonts w:ascii="Times New Roman" w:hAnsi="Times New Roman"/>
                <w:color w:val="000000"/>
                <w:sz w:val="26"/>
                <w:szCs w:val="26"/>
                <w:shd w:val="clear" w:color="auto" w:fill="FFFFFF"/>
              </w:rPr>
              <w:t>планування</w:t>
            </w:r>
            <w:proofErr w:type="spellEnd"/>
            <w:r w:rsidRPr="00A13601">
              <w:rPr>
                <w:rFonts w:ascii="Times New Roman" w:hAnsi="Times New Roman"/>
                <w:color w:val="000000"/>
                <w:sz w:val="26"/>
                <w:szCs w:val="26"/>
                <w:shd w:val="clear" w:color="auto" w:fill="FFFFFF"/>
              </w:rPr>
              <w:t xml:space="preserve"> та </w:t>
            </w:r>
            <w:proofErr w:type="spellStart"/>
            <w:r w:rsidRPr="00A13601">
              <w:rPr>
                <w:rFonts w:ascii="Times New Roman" w:hAnsi="Times New Roman"/>
                <w:color w:val="000000"/>
                <w:sz w:val="26"/>
                <w:szCs w:val="26"/>
                <w:shd w:val="clear" w:color="auto" w:fill="FFFFFF"/>
              </w:rPr>
              <w:t>звітності</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370EA3A2" w14:textId="451743B7" w:rsidR="0077080E" w:rsidRPr="008E773D" w:rsidRDefault="0077080E" w:rsidP="0077080E">
            <w:pPr>
              <w:widowControl w:val="0"/>
              <w:tabs>
                <w:tab w:val="left" w:pos="6747"/>
              </w:tabs>
              <w:jc w:val="center"/>
              <w:rPr>
                <w:rFonts w:ascii="Times New Roman" w:eastAsia="Times New Roman" w:hAnsi="Times New Roman"/>
                <w:bCs/>
                <w:lang w:eastAsia="ru-RU"/>
              </w:rPr>
            </w:pPr>
            <w:proofErr w:type="spellStart"/>
            <w:r w:rsidRPr="003A7E72">
              <w:rPr>
                <w:rFonts w:ascii="Times New Roman" w:eastAsia="Times New Roman" w:hAnsi="Times New Roman"/>
                <w:bCs/>
                <w:sz w:val="26"/>
                <w:szCs w:val="26"/>
                <w:lang w:eastAsia="ru-RU"/>
              </w:rPr>
              <w:t>Кожна</w:t>
            </w:r>
            <w:proofErr w:type="spellEnd"/>
            <w:r w:rsidRPr="003A7E72">
              <w:rPr>
                <w:rFonts w:ascii="Times New Roman" w:eastAsia="Times New Roman" w:hAnsi="Times New Roman"/>
                <w:bCs/>
                <w:sz w:val="26"/>
                <w:szCs w:val="26"/>
                <w:lang w:eastAsia="ru-RU"/>
              </w:rPr>
              <w:t xml:space="preserve"> друга </w:t>
            </w:r>
            <w:proofErr w:type="spellStart"/>
            <w:r w:rsidRPr="003A7E72">
              <w:rPr>
                <w:rFonts w:ascii="Times New Roman" w:eastAsia="Times New Roman" w:hAnsi="Times New Roman"/>
                <w:bCs/>
                <w:sz w:val="26"/>
                <w:szCs w:val="26"/>
                <w:lang w:eastAsia="ru-RU"/>
              </w:rPr>
              <w:t>п</w:t>
            </w:r>
            <w:r w:rsidRPr="003A7E72">
              <w:rPr>
                <w:rFonts w:ascii="Times New Roman" w:hAnsi="Times New Roman"/>
                <w:sz w:val="26"/>
                <w:szCs w:val="26"/>
              </w:rPr>
              <w:t>’ятниця</w:t>
            </w:r>
            <w:proofErr w:type="spellEnd"/>
            <w:r>
              <w:rPr>
                <w:rFonts w:ascii="Times New Roman" w:hAnsi="Times New Roman"/>
                <w:sz w:val="26"/>
                <w:szCs w:val="26"/>
              </w:rPr>
              <w:t xml:space="preserve"> </w:t>
            </w:r>
            <w:proofErr w:type="spellStart"/>
            <w:r w:rsidRPr="003A7E72">
              <w:rPr>
                <w:rFonts w:ascii="Times New Roman" w:eastAsia="Times New Roman" w:hAnsi="Times New Roman"/>
                <w:bCs/>
                <w:sz w:val="26"/>
                <w:szCs w:val="26"/>
                <w:lang w:eastAsia="ru-RU"/>
              </w:rPr>
              <w:t>місяця</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7A85452" w14:textId="38F88BB4" w:rsidR="0077080E" w:rsidRPr="008E773D" w:rsidRDefault="0077080E" w:rsidP="0077080E">
            <w:pPr>
              <w:widowControl w:val="0"/>
              <w:tabs>
                <w:tab w:val="left" w:pos="6747"/>
              </w:tabs>
              <w:jc w:val="center"/>
              <w:rPr>
                <w:rFonts w:ascii="Times New Roman" w:eastAsia="Times New Roman" w:hAnsi="Times New Roman"/>
                <w:bCs/>
                <w:lang w:eastAsia="ru-RU"/>
              </w:rPr>
            </w:pPr>
            <w:r>
              <w:rPr>
                <w:rFonts w:ascii="Times New Roman" w:eastAsia="Times New Roman" w:hAnsi="Times New Roman"/>
                <w:bCs/>
                <w:sz w:val="26"/>
                <w:szCs w:val="26"/>
                <w:lang w:eastAsia="ru-RU"/>
              </w:rPr>
              <w:t>09</w:t>
            </w:r>
            <w:r>
              <w:rPr>
                <w:rFonts w:ascii="Times New Roman" w:eastAsia="Times New Roman" w:hAnsi="Times New Roman"/>
                <w:bCs/>
                <w:sz w:val="26"/>
                <w:szCs w:val="26"/>
                <w:lang w:eastAsia="ru-RU"/>
              </w:rPr>
              <w:t>:</w:t>
            </w:r>
            <w:r w:rsidRPr="00B91109">
              <w:rPr>
                <w:rFonts w:ascii="Times New Roman" w:eastAsia="Times New Roman" w:hAnsi="Times New Roman"/>
                <w:bCs/>
                <w:sz w:val="26"/>
                <w:szCs w:val="26"/>
                <w:lang w:eastAsia="ru-RU"/>
              </w:rPr>
              <w:t>00-1</w:t>
            </w:r>
            <w:r>
              <w:rPr>
                <w:rFonts w:ascii="Times New Roman" w:eastAsia="Times New Roman" w:hAnsi="Times New Roman"/>
                <w:bCs/>
                <w:sz w:val="26"/>
                <w:szCs w:val="26"/>
                <w:lang w:eastAsia="ru-RU"/>
              </w:rPr>
              <w:t>1</w:t>
            </w:r>
            <w:r>
              <w:rPr>
                <w:rFonts w:ascii="Times New Roman" w:eastAsia="Times New Roman" w:hAnsi="Times New Roman"/>
                <w:bCs/>
                <w:sz w:val="26"/>
                <w:szCs w:val="26"/>
                <w:lang w:eastAsia="ru-RU"/>
              </w:rPr>
              <w:t>:</w:t>
            </w:r>
            <w:r w:rsidRPr="00B91109">
              <w:rPr>
                <w:rFonts w:ascii="Times New Roman" w:eastAsia="Times New Roman" w:hAnsi="Times New Roman"/>
                <w:bCs/>
                <w:sz w:val="26"/>
                <w:szCs w:val="26"/>
                <w:lang w:eastAsia="ru-RU"/>
              </w:rPr>
              <w:t>00</w:t>
            </w:r>
          </w:p>
        </w:tc>
        <w:tc>
          <w:tcPr>
            <w:tcW w:w="2098" w:type="dxa"/>
            <w:tcBorders>
              <w:top w:val="single" w:sz="4" w:space="0" w:color="000000"/>
              <w:left w:val="single" w:sz="4" w:space="0" w:color="000000"/>
              <w:bottom w:val="single" w:sz="4" w:space="0" w:color="000000"/>
              <w:right w:val="single" w:sz="4" w:space="0" w:color="000000"/>
            </w:tcBorders>
          </w:tcPr>
          <w:p w14:paraId="1FB798CB" w14:textId="60975297" w:rsidR="0077080E" w:rsidRPr="008E773D" w:rsidRDefault="0077080E" w:rsidP="0077080E">
            <w:pPr>
              <w:widowControl w:val="0"/>
              <w:tabs>
                <w:tab w:val="left" w:pos="6747"/>
              </w:tabs>
              <w:jc w:val="center"/>
              <w:rPr>
                <w:rFonts w:ascii="Times New Roman" w:eastAsia="Times New Roman" w:hAnsi="Times New Roman"/>
                <w:bCs/>
                <w:lang w:eastAsia="ru-RU"/>
              </w:rPr>
            </w:pPr>
            <w:proofErr w:type="spellStart"/>
            <w:r w:rsidRPr="008E773D">
              <w:rPr>
                <w:rFonts w:ascii="Times New Roman" w:eastAsia="Times New Roman" w:hAnsi="Times New Roman"/>
                <w:bCs/>
                <w:sz w:val="24"/>
                <w:szCs w:val="24"/>
                <w:lang w:val="uk-UA" w:eastAsia="ru-RU"/>
              </w:rPr>
              <w:t>тел</w:t>
            </w:r>
            <w:proofErr w:type="spellEnd"/>
            <w:r w:rsidRPr="008E773D">
              <w:rPr>
                <w:rFonts w:ascii="Times New Roman" w:eastAsia="Times New Roman" w:hAnsi="Times New Roman"/>
                <w:bCs/>
                <w:sz w:val="24"/>
                <w:szCs w:val="24"/>
                <w:lang w:val="uk-UA" w:eastAsia="ru-RU"/>
              </w:rPr>
              <w:t>. (056) 7904288</w:t>
            </w:r>
          </w:p>
        </w:tc>
        <w:tc>
          <w:tcPr>
            <w:tcW w:w="1144" w:type="dxa"/>
            <w:tcBorders>
              <w:top w:val="single" w:sz="4" w:space="0" w:color="000000"/>
              <w:left w:val="single" w:sz="4" w:space="0" w:color="000000"/>
              <w:bottom w:val="single" w:sz="4" w:space="0" w:color="000000"/>
              <w:right w:val="single" w:sz="4" w:space="0" w:color="000000"/>
            </w:tcBorders>
          </w:tcPr>
          <w:p w14:paraId="616D76C4" w14:textId="5AD80989" w:rsidR="0077080E" w:rsidRPr="008E773D" w:rsidRDefault="0077080E" w:rsidP="0077080E">
            <w:pPr>
              <w:widowControl w:val="0"/>
              <w:tabs>
                <w:tab w:val="left" w:pos="6747"/>
              </w:tabs>
              <w:jc w:val="center"/>
              <w:rPr>
                <w:rFonts w:ascii="Times New Roman" w:eastAsia="Times New Roman" w:hAnsi="Times New Roman"/>
                <w:bCs/>
                <w:lang w:eastAsia="ru-RU"/>
              </w:rPr>
            </w:pPr>
            <w:r>
              <w:rPr>
                <w:rFonts w:ascii="Times New Roman" w:eastAsia="Times New Roman" w:hAnsi="Times New Roman"/>
                <w:bCs/>
                <w:lang w:eastAsia="ru-RU"/>
              </w:rPr>
              <w:t>502</w:t>
            </w:r>
          </w:p>
        </w:tc>
      </w:tr>
      <w:tr w:rsidR="0077080E" w:rsidRPr="008E773D" w14:paraId="0AB72C6B" w14:textId="77777777" w:rsidTr="0077080E">
        <w:tc>
          <w:tcPr>
            <w:tcW w:w="2547" w:type="dxa"/>
            <w:tcBorders>
              <w:top w:val="single" w:sz="4" w:space="0" w:color="000000"/>
              <w:left w:val="single" w:sz="4" w:space="0" w:color="000000"/>
              <w:bottom w:val="single" w:sz="4" w:space="0" w:color="000000"/>
              <w:right w:val="single" w:sz="4" w:space="0" w:color="000000"/>
            </w:tcBorders>
            <w:hideMark/>
          </w:tcPr>
          <w:p w14:paraId="7064C74C" w14:textId="5955416E"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B91109">
              <w:rPr>
                <w:rFonts w:ascii="Times New Roman" w:eastAsia="Times New Roman" w:hAnsi="Times New Roman"/>
                <w:bCs/>
                <w:sz w:val="26"/>
                <w:szCs w:val="26"/>
                <w:lang w:eastAsia="ru-RU"/>
              </w:rPr>
              <w:t xml:space="preserve">Начальник </w:t>
            </w:r>
            <w:proofErr w:type="spellStart"/>
            <w:r w:rsidRPr="00B91109">
              <w:rPr>
                <w:rFonts w:ascii="Times New Roman" w:eastAsia="Times New Roman" w:hAnsi="Times New Roman"/>
                <w:bCs/>
                <w:sz w:val="26"/>
                <w:szCs w:val="26"/>
                <w:lang w:eastAsia="ru-RU"/>
              </w:rPr>
              <w:t>комерційного</w:t>
            </w:r>
            <w:proofErr w:type="spellEnd"/>
            <w:r w:rsidRPr="00B91109">
              <w:rPr>
                <w:rFonts w:ascii="Times New Roman" w:eastAsia="Times New Roman" w:hAnsi="Times New Roman"/>
                <w:bCs/>
                <w:sz w:val="26"/>
                <w:szCs w:val="26"/>
                <w:lang w:eastAsia="ru-RU"/>
              </w:rPr>
              <w:t xml:space="preserve"> департаменту</w:t>
            </w:r>
          </w:p>
        </w:tc>
        <w:tc>
          <w:tcPr>
            <w:tcW w:w="2126" w:type="dxa"/>
            <w:tcBorders>
              <w:top w:val="single" w:sz="4" w:space="0" w:color="000000"/>
              <w:left w:val="single" w:sz="4" w:space="0" w:color="000000"/>
              <w:bottom w:val="single" w:sz="4" w:space="0" w:color="000000"/>
              <w:right w:val="single" w:sz="4" w:space="0" w:color="000000"/>
            </w:tcBorders>
            <w:hideMark/>
          </w:tcPr>
          <w:p w14:paraId="653E96E8" w14:textId="63A930C8"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B91109">
              <w:rPr>
                <w:rFonts w:ascii="Times New Roman" w:eastAsia="Times New Roman" w:hAnsi="Times New Roman"/>
                <w:bCs/>
                <w:sz w:val="26"/>
                <w:szCs w:val="26"/>
                <w:lang w:eastAsia="ru-RU"/>
              </w:rPr>
              <w:t>Кожен</w:t>
            </w:r>
            <w:proofErr w:type="spellEnd"/>
            <w:r w:rsidRPr="00B91109">
              <w:rPr>
                <w:rFonts w:ascii="Times New Roman" w:eastAsia="Times New Roman" w:hAnsi="Times New Roman"/>
                <w:bCs/>
                <w:sz w:val="26"/>
                <w:szCs w:val="26"/>
                <w:lang w:eastAsia="ru-RU"/>
              </w:rPr>
              <w:t xml:space="preserve"> </w:t>
            </w:r>
            <w:proofErr w:type="spellStart"/>
            <w:r w:rsidRPr="00B91109">
              <w:rPr>
                <w:rFonts w:ascii="Times New Roman" w:eastAsia="Times New Roman" w:hAnsi="Times New Roman"/>
                <w:bCs/>
                <w:sz w:val="26"/>
                <w:szCs w:val="26"/>
                <w:lang w:eastAsia="ru-RU"/>
              </w:rPr>
              <w:t>другий</w:t>
            </w:r>
            <w:proofErr w:type="spellEnd"/>
            <w:r w:rsidRPr="00B91109">
              <w:rPr>
                <w:rFonts w:ascii="Times New Roman" w:eastAsia="Times New Roman" w:hAnsi="Times New Roman"/>
                <w:bCs/>
                <w:sz w:val="26"/>
                <w:szCs w:val="26"/>
                <w:lang w:eastAsia="ru-RU"/>
              </w:rPr>
              <w:t xml:space="preserve"> </w:t>
            </w:r>
            <w:proofErr w:type="spellStart"/>
            <w:r>
              <w:rPr>
                <w:rFonts w:ascii="Times New Roman" w:eastAsia="Times New Roman" w:hAnsi="Times New Roman"/>
                <w:bCs/>
                <w:sz w:val="26"/>
                <w:szCs w:val="26"/>
                <w:lang w:eastAsia="ru-RU"/>
              </w:rPr>
              <w:t>четвер</w:t>
            </w:r>
            <w:proofErr w:type="spellEnd"/>
            <w:r w:rsidRPr="00B91109">
              <w:rPr>
                <w:rFonts w:ascii="Times New Roman" w:eastAsia="Times New Roman" w:hAnsi="Times New Roman"/>
                <w:bCs/>
                <w:sz w:val="26"/>
                <w:szCs w:val="26"/>
                <w:lang w:eastAsia="ru-RU"/>
              </w:rPr>
              <w:t xml:space="preserve"> </w:t>
            </w:r>
            <w:proofErr w:type="spellStart"/>
            <w:r w:rsidRPr="00B91109">
              <w:rPr>
                <w:rFonts w:ascii="Times New Roman" w:eastAsia="Times New Roman" w:hAnsi="Times New Roman"/>
                <w:bCs/>
                <w:sz w:val="26"/>
                <w:szCs w:val="26"/>
                <w:lang w:eastAsia="ru-RU"/>
              </w:rPr>
              <w:t>місяця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D303C7E" w14:textId="3A521C19"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8E773D">
              <w:rPr>
                <w:rFonts w:ascii="Times New Roman" w:eastAsia="Times New Roman" w:hAnsi="Times New Roman"/>
                <w:bCs/>
                <w:sz w:val="24"/>
                <w:szCs w:val="24"/>
                <w:lang w:val="uk-UA" w:eastAsia="ru-RU"/>
              </w:rPr>
              <w:t>14</w:t>
            </w:r>
            <w:r>
              <w:rPr>
                <w:rFonts w:ascii="Times New Roman" w:eastAsia="Times New Roman" w:hAnsi="Times New Roman"/>
                <w:bCs/>
                <w:sz w:val="24"/>
                <w:szCs w:val="24"/>
                <w:lang w:val="uk-UA" w:eastAsia="ru-RU"/>
              </w:rPr>
              <w:t>:</w:t>
            </w:r>
            <w:r w:rsidRPr="008E773D">
              <w:rPr>
                <w:rFonts w:ascii="Times New Roman" w:eastAsia="Times New Roman" w:hAnsi="Times New Roman"/>
                <w:bCs/>
                <w:sz w:val="24"/>
                <w:szCs w:val="24"/>
                <w:lang w:val="uk-UA" w:eastAsia="ru-RU"/>
              </w:rPr>
              <w:t>00-17</w:t>
            </w:r>
            <w:r>
              <w:rPr>
                <w:rFonts w:ascii="Times New Roman" w:eastAsia="Times New Roman" w:hAnsi="Times New Roman"/>
                <w:bCs/>
                <w:sz w:val="24"/>
                <w:szCs w:val="24"/>
                <w:lang w:val="uk-UA" w:eastAsia="ru-RU"/>
              </w:rPr>
              <w:t>:</w:t>
            </w:r>
            <w:r w:rsidRPr="008E773D">
              <w:rPr>
                <w:rFonts w:ascii="Times New Roman" w:eastAsia="Times New Roman" w:hAnsi="Times New Roman"/>
                <w:bCs/>
                <w:sz w:val="24"/>
                <w:szCs w:val="24"/>
                <w:lang w:val="uk-UA" w:eastAsia="ru-RU"/>
              </w:rPr>
              <w:t>00</w:t>
            </w:r>
          </w:p>
        </w:tc>
        <w:tc>
          <w:tcPr>
            <w:tcW w:w="2098" w:type="dxa"/>
            <w:tcBorders>
              <w:top w:val="single" w:sz="4" w:space="0" w:color="000000"/>
              <w:left w:val="single" w:sz="4" w:space="0" w:color="000000"/>
              <w:bottom w:val="single" w:sz="4" w:space="0" w:color="000000"/>
              <w:right w:val="single" w:sz="4" w:space="0" w:color="000000"/>
            </w:tcBorders>
            <w:hideMark/>
          </w:tcPr>
          <w:p w14:paraId="025134FC" w14:textId="77777777"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proofErr w:type="spellStart"/>
            <w:r w:rsidRPr="008E773D">
              <w:rPr>
                <w:rFonts w:ascii="Times New Roman" w:eastAsia="Times New Roman" w:hAnsi="Times New Roman"/>
                <w:bCs/>
                <w:sz w:val="24"/>
                <w:szCs w:val="24"/>
                <w:lang w:val="uk-UA" w:eastAsia="ru-RU"/>
              </w:rPr>
              <w:t>тел</w:t>
            </w:r>
            <w:proofErr w:type="spellEnd"/>
            <w:r w:rsidRPr="008E773D">
              <w:rPr>
                <w:rFonts w:ascii="Times New Roman" w:eastAsia="Times New Roman" w:hAnsi="Times New Roman"/>
                <w:bCs/>
                <w:sz w:val="24"/>
                <w:szCs w:val="24"/>
                <w:lang w:val="uk-UA" w:eastAsia="ru-RU"/>
              </w:rPr>
              <w:t>. (056) 7904288</w:t>
            </w:r>
          </w:p>
        </w:tc>
        <w:tc>
          <w:tcPr>
            <w:tcW w:w="1144" w:type="dxa"/>
            <w:tcBorders>
              <w:top w:val="single" w:sz="4" w:space="0" w:color="000000"/>
              <w:left w:val="single" w:sz="4" w:space="0" w:color="000000"/>
              <w:bottom w:val="single" w:sz="4" w:space="0" w:color="000000"/>
              <w:right w:val="single" w:sz="4" w:space="0" w:color="000000"/>
            </w:tcBorders>
          </w:tcPr>
          <w:p w14:paraId="006A57CE" w14:textId="77777777" w:rsidR="0077080E" w:rsidRPr="008E773D" w:rsidRDefault="0077080E" w:rsidP="0077080E">
            <w:pPr>
              <w:widowControl w:val="0"/>
              <w:tabs>
                <w:tab w:val="left" w:pos="6747"/>
              </w:tabs>
              <w:jc w:val="center"/>
              <w:rPr>
                <w:rFonts w:ascii="Times New Roman" w:eastAsia="Times New Roman" w:hAnsi="Times New Roman"/>
                <w:bCs/>
                <w:sz w:val="24"/>
                <w:szCs w:val="24"/>
                <w:lang w:val="uk-UA" w:eastAsia="ru-RU"/>
              </w:rPr>
            </w:pPr>
            <w:r w:rsidRPr="008E773D">
              <w:rPr>
                <w:rFonts w:ascii="Times New Roman" w:eastAsia="Times New Roman" w:hAnsi="Times New Roman"/>
                <w:bCs/>
                <w:sz w:val="24"/>
                <w:szCs w:val="24"/>
                <w:lang w:val="uk-UA" w:eastAsia="ru-RU"/>
              </w:rPr>
              <w:t>512</w:t>
            </w:r>
          </w:p>
        </w:tc>
      </w:tr>
    </w:tbl>
    <w:p w14:paraId="302FC049" w14:textId="77777777" w:rsidR="008E773D" w:rsidRPr="008E773D" w:rsidRDefault="008E773D" w:rsidP="008E773D">
      <w:pPr>
        <w:widowControl w:val="0"/>
        <w:tabs>
          <w:tab w:val="left" w:pos="6747"/>
        </w:tabs>
        <w:spacing w:after="0" w:line="240" w:lineRule="auto"/>
        <w:rPr>
          <w:rFonts w:ascii="Times New Roman" w:eastAsia="Times New Roman" w:hAnsi="Times New Roman" w:cs="Times New Roman"/>
          <w:bCs/>
          <w:kern w:val="0"/>
          <w:lang w:eastAsia="ru-RU"/>
          <w14:ligatures w14:val="none"/>
        </w:rPr>
      </w:pPr>
    </w:p>
    <w:p w14:paraId="1556440B" w14:textId="77777777" w:rsidR="008E773D" w:rsidRPr="008E773D" w:rsidRDefault="008E773D" w:rsidP="008E773D">
      <w:pPr>
        <w:widowControl w:val="0"/>
        <w:tabs>
          <w:tab w:val="left" w:pos="6747"/>
        </w:tabs>
        <w:spacing w:after="0" w:line="240" w:lineRule="auto"/>
        <w:rPr>
          <w:rFonts w:ascii="Times New Roman" w:eastAsia="Times New Roman" w:hAnsi="Times New Roman" w:cs="Times New Roman"/>
          <w:bCs/>
          <w:i/>
          <w:iCs/>
          <w:kern w:val="0"/>
          <w:lang w:eastAsia="ru-RU"/>
          <w14:ligatures w14:val="none"/>
        </w:rPr>
      </w:pPr>
      <w:r w:rsidRPr="008E773D">
        <w:rPr>
          <w:rFonts w:ascii="Times New Roman" w:eastAsia="Times New Roman" w:hAnsi="Times New Roman" w:cs="Times New Roman"/>
          <w:bCs/>
          <w:i/>
          <w:iCs/>
          <w:kern w:val="0"/>
          <w:lang w:eastAsia="ru-RU"/>
          <w14:ligatures w14:val="none"/>
        </w:rPr>
        <w:t>Примітка:</w:t>
      </w:r>
    </w:p>
    <w:p w14:paraId="3FD93157" w14:textId="291E2209" w:rsidR="008E773D" w:rsidRPr="008E773D" w:rsidRDefault="008E773D" w:rsidP="008E773D">
      <w:pPr>
        <w:widowControl w:val="0"/>
        <w:tabs>
          <w:tab w:val="left" w:pos="6747"/>
        </w:tabs>
        <w:spacing w:after="0" w:line="240" w:lineRule="auto"/>
        <w:rPr>
          <w:rFonts w:ascii="Times New Roman" w:eastAsia="Times New Roman" w:hAnsi="Times New Roman" w:cs="Times New Roman"/>
          <w:color w:val="000000"/>
          <w:kern w:val="0"/>
          <w:lang w:eastAsia="ru-RU"/>
          <w14:ligatures w14:val="none"/>
        </w:rPr>
      </w:pPr>
      <w:r w:rsidRPr="008E773D">
        <w:rPr>
          <w:rFonts w:ascii="Times New Roman" w:eastAsia="Times New Roman" w:hAnsi="Times New Roman" w:cs="Times New Roman"/>
          <w:color w:val="000000"/>
          <w:kern w:val="0"/>
          <w:lang w:eastAsia="ru-RU"/>
          <w14:ligatures w14:val="none"/>
        </w:rPr>
        <w:t>*Особистий прийом громадян проводиться лише за попереднім записом у дні та години, визначені</w:t>
      </w:r>
      <w:r>
        <w:rPr>
          <w:rFonts w:ascii="Times New Roman" w:eastAsia="Times New Roman" w:hAnsi="Times New Roman" w:cs="Times New Roman"/>
          <w:color w:val="000000"/>
          <w:kern w:val="0"/>
          <w:lang w:eastAsia="ru-RU"/>
          <w14:ligatures w14:val="none"/>
        </w:rPr>
        <w:t xml:space="preserve"> даним г</w:t>
      </w:r>
      <w:r w:rsidRPr="008E773D">
        <w:rPr>
          <w:rFonts w:ascii="Times New Roman" w:eastAsia="Times New Roman" w:hAnsi="Times New Roman" w:cs="Times New Roman"/>
          <w:color w:val="000000"/>
          <w:kern w:val="0"/>
          <w:lang w:eastAsia="ru-RU"/>
          <w14:ligatures w14:val="none"/>
        </w:rPr>
        <w:t>рафіком</w:t>
      </w:r>
      <w:r>
        <w:rPr>
          <w:rFonts w:ascii="Times New Roman" w:eastAsia="Times New Roman" w:hAnsi="Times New Roman" w:cs="Times New Roman"/>
          <w:color w:val="000000"/>
          <w:kern w:val="0"/>
          <w:lang w:eastAsia="ru-RU"/>
          <w14:ligatures w14:val="none"/>
        </w:rPr>
        <w:t>.</w:t>
      </w:r>
    </w:p>
    <w:p w14:paraId="0A46BCD0" w14:textId="24F3C0B7" w:rsidR="008E773D" w:rsidRPr="008E773D" w:rsidRDefault="008E773D" w:rsidP="008E773D">
      <w:pPr>
        <w:widowControl w:val="0"/>
        <w:tabs>
          <w:tab w:val="left" w:pos="6747"/>
        </w:tabs>
        <w:spacing w:after="0" w:line="240" w:lineRule="auto"/>
        <w:rPr>
          <w:rFonts w:ascii="Times New Roman" w:eastAsia="Times New Roman" w:hAnsi="Times New Roman" w:cs="Times New Roman"/>
          <w:bCs/>
          <w:kern w:val="0"/>
          <w:lang w:eastAsia="ru-RU"/>
          <w14:ligatures w14:val="none"/>
        </w:rPr>
      </w:pPr>
      <w:r w:rsidRPr="008E773D">
        <w:rPr>
          <w:rFonts w:ascii="Times New Roman" w:eastAsia="Times New Roman" w:hAnsi="Times New Roman" w:cs="Times New Roman"/>
          <w:bCs/>
          <w:kern w:val="0"/>
          <w:lang w:eastAsia="ru-RU"/>
          <w14:ligatures w14:val="none"/>
        </w:rPr>
        <w:t>*Під час повітряної тривоги прийом громадян не здійснюється</w:t>
      </w:r>
      <w:r>
        <w:rPr>
          <w:rFonts w:ascii="Times New Roman" w:eastAsia="Times New Roman" w:hAnsi="Times New Roman" w:cs="Times New Roman"/>
          <w:bCs/>
          <w:kern w:val="0"/>
          <w:lang w:eastAsia="ru-RU"/>
          <w14:ligatures w14:val="none"/>
        </w:rPr>
        <w:t>.</w:t>
      </w:r>
    </w:p>
    <w:p w14:paraId="56C621BF" w14:textId="77777777" w:rsidR="008E773D" w:rsidRPr="008E773D" w:rsidRDefault="008E773D" w:rsidP="008E773D">
      <w:pPr>
        <w:widowControl w:val="0"/>
        <w:tabs>
          <w:tab w:val="left" w:pos="6747"/>
        </w:tabs>
        <w:spacing w:after="0" w:line="240" w:lineRule="auto"/>
        <w:rPr>
          <w:rFonts w:ascii="Times New Roman" w:eastAsia="Times New Roman" w:hAnsi="Times New Roman" w:cs="Times New Roman"/>
          <w:bCs/>
          <w:kern w:val="0"/>
          <w:lang w:eastAsia="ru-RU"/>
          <w14:ligatures w14:val="none"/>
        </w:rPr>
      </w:pPr>
      <w:r w:rsidRPr="008E773D">
        <w:rPr>
          <w:rFonts w:ascii="Times New Roman" w:eastAsia="Times New Roman" w:hAnsi="Times New Roman" w:cs="Times New Roman"/>
          <w:bCs/>
          <w:kern w:val="0"/>
          <w:lang w:eastAsia="ru-RU"/>
          <w14:ligatures w14:val="none"/>
        </w:rPr>
        <w:t xml:space="preserve">*Забороняється проходити у приміщення філії з відео-,кіно-,фототехнікою, записуючими </w:t>
      </w:r>
    </w:p>
    <w:p w14:paraId="0A098058" w14:textId="6D18E4AC" w:rsidR="008E773D" w:rsidRPr="008E773D" w:rsidRDefault="008E773D" w:rsidP="008E773D">
      <w:pPr>
        <w:widowControl w:val="0"/>
        <w:tabs>
          <w:tab w:val="left" w:pos="6747"/>
        </w:tabs>
        <w:spacing w:after="0" w:line="240" w:lineRule="auto"/>
        <w:rPr>
          <w:rFonts w:ascii="Times New Roman" w:eastAsia="Times New Roman" w:hAnsi="Times New Roman" w:cs="Times New Roman"/>
          <w:bCs/>
          <w:kern w:val="0"/>
          <w:lang w:eastAsia="ru-RU"/>
          <w14:ligatures w14:val="none"/>
        </w:rPr>
      </w:pPr>
      <w:r w:rsidRPr="008E773D">
        <w:rPr>
          <w:rFonts w:ascii="Times New Roman" w:eastAsia="Times New Roman" w:hAnsi="Times New Roman" w:cs="Times New Roman"/>
          <w:bCs/>
          <w:kern w:val="0"/>
          <w:lang w:eastAsia="ru-RU"/>
          <w14:ligatures w14:val="none"/>
        </w:rPr>
        <w:t xml:space="preserve">  пристроями (не стосується представників ЗМІ)</w:t>
      </w:r>
      <w:r>
        <w:rPr>
          <w:rFonts w:ascii="Times New Roman" w:eastAsia="Times New Roman" w:hAnsi="Times New Roman" w:cs="Times New Roman"/>
          <w:bCs/>
          <w:kern w:val="0"/>
          <w:lang w:eastAsia="ru-RU"/>
          <w14:ligatures w14:val="none"/>
        </w:rPr>
        <w:t>.</w:t>
      </w:r>
    </w:p>
    <w:p w14:paraId="298D6F49" w14:textId="77777777" w:rsidR="008E773D" w:rsidRPr="008E773D" w:rsidRDefault="008E773D" w:rsidP="008E773D">
      <w:pPr>
        <w:widowControl w:val="0"/>
        <w:tabs>
          <w:tab w:val="left" w:pos="6747"/>
        </w:tabs>
        <w:spacing w:after="0" w:line="240" w:lineRule="auto"/>
        <w:rPr>
          <w:rFonts w:ascii="Times New Roman" w:eastAsia="Times New Roman" w:hAnsi="Times New Roman" w:cs="Times New Roman"/>
          <w:bCs/>
          <w:kern w:val="0"/>
          <w:lang w:eastAsia="ru-RU"/>
          <w14:ligatures w14:val="none"/>
        </w:rPr>
      </w:pPr>
      <w:r w:rsidRPr="008E773D">
        <w:rPr>
          <w:rFonts w:ascii="Times New Roman" w:eastAsia="Times New Roman" w:hAnsi="Times New Roman" w:cs="Times New Roman"/>
          <w:bCs/>
          <w:kern w:val="0"/>
          <w:lang w:eastAsia="ru-RU"/>
          <w14:ligatures w14:val="none"/>
        </w:rPr>
        <w:t xml:space="preserve">*Забороняється проносити вибухонебезпечні, легкозаймисті, отруйні, їдкі речовини з різким  </w:t>
      </w:r>
    </w:p>
    <w:p w14:paraId="31F309A7" w14:textId="77777777" w:rsidR="008E773D" w:rsidRPr="008E773D" w:rsidRDefault="008E773D" w:rsidP="008E773D">
      <w:pPr>
        <w:widowControl w:val="0"/>
        <w:tabs>
          <w:tab w:val="left" w:pos="6747"/>
        </w:tabs>
        <w:spacing w:after="0" w:line="240" w:lineRule="auto"/>
        <w:rPr>
          <w:rFonts w:ascii="Times New Roman" w:eastAsia="Times New Roman" w:hAnsi="Times New Roman" w:cs="Times New Roman"/>
          <w:bCs/>
          <w:kern w:val="0"/>
          <w:lang w:eastAsia="ru-RU"/>
          <w14:ligatures w14:val="none"/>
        </w:rPr>
      </w:pPr>
      <w:r w:rsidRPr="008E773D">
        <w:rPr>
          <w:rFonts w:ascii="Times New Roman" w:eastAsia="Times New Roman" w:hAnsi="Times New Roman" w:cs="Times New Roman"/>
          <w:bCs/>
          <w:kern w:val="0"/>
          <w:lang w:eastAsia="ru-RU"/>
          <w14:ligatures w14:val="none"/>
        </w:rPr>
        <w:t xml:space="preserve">  запахом.</w:t>
      </w:r>
    </w:p>
    <w:p w14:paraId="53C6261B" w14:textId="77777777" w:rsidR="008E773D" w:rsidRPr="008E773D" w:rsidRDefault="008E773D" w:rsidP="008E773D">
      <w:pPr>
        <w:rPr>
          <w:rFonts w:ascii="Times New Roman" w:hAnsi="Times New Roman" w:cs="Times New Roman"/>
        </w:rPr>
      </w:pPr>
    </w:p>
    <w:p w14:paraId="5C00DB6A" w14:textId="77777777" w:rsidR="008E773D" w:rsidRPr="008E773D" w:rsidRDefault="008E773D" w:rsidP="00BE1C45">
      <w:pPr>
        <w:spacing w:before="120" w:after="0"/>
        <w:jc w:val="both"/>
        <w:rPr>
          <w:rFonts w:ascii="Times New Roman" w:hAnsi="Times New Roman" w:cs="Times New Roman"/>
        </w:rPr>
      </w:pPr>
    </w:p>
    <w:p w14:paraId="6CD9BE0C" w14:textId="5C45DD17" w:rsidR="00BE1C45" w:rsidRPr="008E773D" w:rsidRDefault="0018077E" w:rsidP="00BE1C45">
      <w:pPr>
        <w:spacing w:before="120" w:after="0"/>
        <w:jc w:val="both"/>
        <w:rPr>
          <w:rFonts w:ascii="Times New Roman" w:hAnsi="Times New Roman" w:cs="Times New Roman"/>
        </w:rPr>
      </w:pPr>
      <w:r w:rsidRPr="008E773D">
        <w:rPr>
          <w:rFonts w:ascii="Times New Roman" w:hAnsi="Times New Roman" w:cs="Times New Roman"/>
        </w:rPr>
        <w:t>Пропозиції/питання/зауваження громадян надсилаються на офіційну електронну адресу філії (</w:t>
      </w:r>
      <w:hyperlink r:id="rId5" w:history="1">
        <w:r w:rsidR="008E773D" w:rsidRPr="00EC5358">
          <w:rPr>
            <w:rStyle w:val="ae"/>
            <w:rFonts w:ascii="Times New Roman" w:hAnsi="Times New Roman" w:cs="Times New Roman"/>
          </w:rPr>
          <w:t>office.dnp@grmu.com.ua</w:t>
        </w:r>
      </w:hyperlink>
      <w:r w:rsidRPr="008E773D">
        <w:rPr>
          <w:rFonts w:ascii="Times New Roman" w:hAnsi="Times New Roman" w:cs="Times New Roman"/>
        </w:rPr>
        <w:t>) для їх подальшого розгляду, реєстрації та опрацювання відповідними структурними та/або відокремленими підрозділами філії.</w:t>
      </w:r>
    </w:p>
    <w:sectPr w:rsidR="00BE1C45" w:rsidRPr="008E77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BA"/>
    <w:rsid w:val="00093EDC"/>
    <w:rsid w:val="000E5757"/>
    <w:rsid w:val="001153B9"/>
    <w:rsid w:val="00116255"/>
    <w:rsid w:val="0015462C"/>
    <w:rsid w:val="00160B68"/>
    <w:rsid w:val="00164FB1"/>
    <w:rsid w:val="0018077E"/>
    <w:rsid w:val="002239CF"/>
    <w:rsid w:val="00264602"/>
    <w:rsid w:val="002B2534"/>
    <w:rsid w:val="002F4027"/>
    <w:rsid w:val="003006ED"/>
    <w:rsid w:val="00337510"/>
    <w:rsid w:val="00367117"/>
    <w:rsid w:val="00381ADD"/>
    <w:rsid w:val="003B7001"/>
    <w:rsid w:val="004007BA"/>
    <w:rsid w:val="0040626A"/>
    <w:rsid w:val="00442EEC"/>
    <w:rsid w:val="00447E10"/>
    <w:rsid w:val="004730C5"/>
    <w:rsid w:val="004A45CF"/>
    <w:rsid w:val="005C5715"/>
    <w:rsid w:val="006B3EC2"/>
    <w:rsid w:val="0076029C"/>
    <w:rsid w:val="0077080E"/>
    <w:rsid w:val="007F6DAF"/>
    <w:rsid w:val="00856725"/>
    <w:rsid w:val="00892C59"/>
    <w:rsid w:val="008E5286"/>
    <w:rsid w:val="008E773D"/>
    <w:rsid w:val="00923593"/>
    <w:rsid w:val="00933736"/>
    <w:rsid w:val="00A17AAA"/>
    <w:rsid w:val="00A44067"/>
    <w:rsid w:val="00A61E24"/>
    <w:rsid w:val="00A721D3"/>
    <w:rsid w:val="00B213F5"/>
    <w:rsid w:val="00B36D47"/>
    <w:rsid w:val="00B410EB"/>
    <w:rsid w:val="00B43D38"/>
    <w:rsid w:val="00B65B3F"/>
    <w:rsid w:val="00B87ACF"/>
    <w:rsid w:val="00BA5CEF"/>
    <w:rsid w:val="00BE1C45"/>
    <w:rsid w:val="00C07DC7"/>
    <w:rsid w:val="00C705ED"/>
    <w:rsid w:val="00CD19C7"/>
    <w:rsid w:val="00D14E9C"/>
    <w:rsid w:val="00D42810"/>
    <w:rsid w:val="00D43F1C"/>
    <w:rsid w:val="00D750AE"/>
    <w:rsid w:val="00D97B39"/>
    <w:rsid w:val="00EC4364"/>
    <w:rsid w:val="00F6673B"/>
    <w:rsid w:val="00FA0E9C"/>
    <w:rsid w:val="00FB3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595A"/>
  <w15:docId w15:val="{D1A5F2C7-2511-462D-8B2F-731F973B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0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7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7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7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7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7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7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7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7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7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7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7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7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7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7BA"/>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7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7BA"/>
    <w:rPr>
      <w:rFonts w:eastAsiaTheme="majorEastAsia" w:cstheme="majorBidi"/>
      <w:color w:val="272727" w:themeColor="text1" w:themeTint="D8"/>
    </w:rPr>
  </w:style>
  <w:style w:type="paragraph" w:styleId="a3">
    <w:name w:val="Title"/>
    <w:basedOn w:val="a"/>
    <w:next w:val="a"/>
    <w:link w:val="a4"/>
    <w:uiPriority w:val="10"/>
    <w:qFormat/>
    <w:rsid w:val="00400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00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B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007B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007BA"/>
    <w:pPr>
      <w:spacing w:before="160"/>
      <w:jc w:val="center"/>
    </w:pPr>
    <w:rPr>
      <w:i/>
      <w:iCs/>
      <w:color w:val="404040" w:themeColor="text1" w:themeTint="BF"/>
    </w:rPr>
  </w:style>
  <w:style w:type="character" w:customStyle="1" w:styleId="a8">
    <w:name w:val="Цитата Знак"/>
    <w:basedOn w:val="a0"/>
    <w:link w:val="a7"/>
    <w:uiPriority w:val="29"/>
    <w:rsid w:val="004007BA"/>
    <w:rPr>
      <w:i/>
      <w:iCs/>
      <w:color w:val="404040" w:themeColor="text1" w:themeTint="BF"/>
    </w:rPr>
  </w:style>
  <w:style w:type="paragraph" w:styleId="a9">
    <w:name w:val="List Paragraph"/>
    <w:basedOn w:val="a"/>
    <w:uiPriority w:val="34"/>
    <w:qFormat/>
    <w:rsid w:val="004007BA"/>
    <w:pPr>
      <w:ind w:left="720"/>
      <w:contextualSpacing/>
    </w:pPr>
  </w:style>
  <w:style w:type="character" w:styleId="aa">
    <w:name w:val="Intense Emphasis"/>
    <w:basedOn w:val="a0"/>
    <w:uiPriority w:val="21"/>
    <w:qFormat/>
    <w:rsid w:val="004007BA"/>
    <w:rPr>
      <w:i/>
      <w:iCs/>
      <w:color w:val="0F4761" w:themeColor="accent1" w:themeShade="BF"/>
    </w:rPr>
  </w:style>
  <w:style w:type="paragraph" w:styleId="ab">
    <w:name w:val="Intense Quote"/>
    <w:basedOn w:val="a"/>
    <w:next w:val="a"/>
    <w:link w:val="ac"/>
    <w:uiPriority w:val="30"/>
    <w:qFormat/>
    <w:rsid w:val="00400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007BA"/>
    <w:rPr>
      <w:i/>
      <w:iCs/>
      <w:color w:val="0F4761" w:themeColor="accent1" w:themeShade="BF"/>
    </w:rPr>
  </w:style>
  <w:style w:type="character" w:styleId="ad">
    <w:name w:val="Intense Reference"/>
    <w:basedOn w:val="a0"/>
    <w:uiPriority w:val="32"/>
    <w:qFormat/>
    <w:rsid w:val="004007BA"/>
    <w:rPr>
      <w:b/>
      <w:bCs/>
      <w:smallCaps/>
      <w:color w:val="0F4761" w:themeColor="accent1" w:themeShade="BF"/>
      <w:spacing w:val="5"/>
    </w:rPr>
  </w:style>
  <w:style w:type="character" w:styleId="ae">
    <w:name w:val="Hyperlink"/>
    <w:basedOn w:val="a0"/>
    <w:uiPriority w:val="99"/>
    <w:unhideWhenUsed/>
    <w:rsid w:val="004007BA"/>
    <w:rPr>
      <w:color w:val="467886" w:themeColor="hyperlink"/>
      <w:u w:val="single"/>
    </w:rPr>
  </w:style>
  <w:style w:type="character" w:customStyle="1" w:styleId="11">
    <w:name w:val="Незакрита згадка1"/>
    <w:basedOn w:val="a0"/>
    <w:uiPriority w:val="99"/>
    <w:semiHidden/>
    <w:unhideWhenUsed/>
    <w:rsid w:val="004007BA"/>
    <w:rPr>
      <w:color w:val="605E5C"/>
      <w:shd w:val="clear" w:color="auto" w:fill="E1DFDD"/>
    </w:rPr>
  </w:style>
  <w:style w:type="table" w:customStyle="1" w:styleId="12">
    <w:name w:val="Сітка таблиці1"/>
    <w:basedOn w:val="a1"/>
    <w:next w:val="af"/>
    <w:uiPriority w:val="39"/>
    <w:rsid w:val="008E773D"/>
    <w:pPr>
      <w:spacing w:after="0" w:line="240" w:lineRule="auto"/>
    </w:pPr>
    <w:rPr>
      <w:rFonts w:ascii="Calibri" w:eastAsia="Calibri" w:hAnsi="Calibri" w:cs="Times New Roman"/>
      <w:kern w:val="0"/>
      <w:sz w:val="22"/>
      <w:szCs w:val="22"/>
      <w:lang w:val="ru-RU"/>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39"/>
    <w:rsid w:val="008E7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E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8314">
      <w:bodyDiv w:val="1"/>
      <w:marLeft w:val="0"/>
      <w:marRight w:val="0"/>
      <w:marTop w:val="0"/>
      <w:marBottom w:val="0"/>
      <w:divBdr>
        <w:top w:val="none" w:sz="0" w:space="0" w:color="auto"/>
        <w:left w:val="none" w:sz="0" w:space="0" w:color="auto"/>
        <w:bottom w:val="none" w:sz="0" w:space="0" w:color="auto"/>
        <w:right w:val="none" w:sz="0" w:space="0" w:color="auto"/>
      </w:divBdr>
    </w:div>
    <w:div w:id="813989461">
      <w:bodyDiv w:val="1"/>
      <w:marLeft w:val="0"/>
      <w:marRight w:val="0"/>
      <w:marTop w:val="0"/>
      <w:marBottom w:val="0"/>
      <w:divBdr>
        <w:top w:val="none" w:sz="0" w:space="0" w:color="auto"/>
        <w:left w:val="none" w:sz="0" w:space="0" w:color="auto"/>
        <w:bottom w:val="none" w:sz="0" w:space="0" w:color="auto"/>
        <w:right w:val="none" w:sz="0" w:space="0" w:color="auto"/>
      </w:divBdr>
    </w:div>
    <w:div w:id="982544594">
      <w:bodyDiv w:val="1"/>
      <w:marLeft w:val="0"/>
      <w:marRight w:val="0"/>
      <w:marTop w:val="0"/>
      <w:marBottom w:val="0"/>
      <w:divBdr>
        <w:top w:val="none" w:sz="0" w:space="0" w:color="auto"/>
        <w:left w:val="none" w:sz="0" w:space="0" w:color="auto"/>
        <w:bottom w:val="none" w:sz="0" w:space="0" w:color="auto"/>
        <w:right w:val="none" w:sz="0" w:space="0" w:color="auto"/>
      </w:divBdr>
    </w:div>
    <w:div w:id="13396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dnp@grmu.com.ua" TargetMode="External"/><Relationship Id="rId4" Type="http://schemas.openxmlformats.org/officeDocument/2006/relationships/hyperlink" Target="https://zakon.rada.gov.ua/laws/show/393/96-&#1074;&#108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2210</Words>
  <Characters>1260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Андрійшина Анастасія Володимирівна</dc:creator>
  <cp:keywords/>
  <dc:description/>
  <cp:lastModifiedBy>Лапко Євгенія В`Ячеславівна</cp:lastModifiedBy>
  <cp:revision>4</cp:revision>
  <dcterms:created xsi:type="dcterms:W3CDTF">2025-03-17T08:32:00Z</dcterms:created>
  <dcterms:modified xsi:type="dcterms:W3CDTF">2025-03-17T15:14:00Z</dcterms:modified>
</cp:coreProperties>
</file>